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3" o:title="captext" type="frame"/>
    </v:background>
  </w:background>
  <w:body>
    <w:p w14:paraId="759933F3" w14:textId="77777777" w:rsidR="005D0969" w:rsidRDefault="00B331FE">
      <w:pPr>
        <w:ind w:left="4380" w:hanging="4380"/>
        <w:rPr>
          <w:rFonts w:ascii="Trebuchet MS" w:hAnsi="Trebuchet MS"/>
          <w:b/>
          <w:color w:val="990033"/>
          <w:sz w:val="28"/>
          <w:szCs w:val="28"/>
        </w:rPr>
      </w:pPr>
      <w:proofErr w:type="spellStart"/>
      <w:r w:rsidRPr="007D5C33">
        <w:rPr>
          <w:rFonts w:ascii="Trebuchet MS" w:hAnsi="Trebuchet MS"/>
          <w:b/>
          <w:sz w:val="28"/>
          <w:szCs w:val="28"/>
        </w:rPr>
        <w:t>CptS</w:t>
      </w:r>
      <w:proofErr w:type="spellEnd"/>
      <w:r>
        <w:rPr>
          <w:rFonts w:ascii="Trebuchet MS" w:hAnsi="Trebuchet MS"/>
          <w:b/>
          <w:bCs/>
          <w:sz w:val="28"/>
          <w:szCs w:val="28"/>
        </w:rPr>
        <w:t xml:space="preserve"> 122 – Data Structures                                                                                             </w:t>
      </w:r>
    </w:p>
    <w:p w14:paraId="116AE711" w14:textId="77777777" w:rsidR="005D0969" w:rsidRDefault="005D0969">
      <w:pPr>
        <w:ind w:left="4380" w:hanging="4380"/>
        <w:jc w:val="center"/>
        <w:rPr>
          <w:rFonts w:ascii="Trebuchet MS" w:hAnsi="Trebuchet MS"/>
          <w:b/>
          <w:color w:val="990033"/>
          <w:sz w:val="28"/>
          <w:szCs w:val="28"/>
        </w:rPr>
      </w:pPr>
    </w:p>
    <w:p w14:paraId="4D2F3F55" w14:textId="77777777" w:rsidR="005D0969" w:rsidRDefault="00B331FE">
      <w:pPr>
        <w:ind w:left="4380" w:hanging="4380"/>
        <w:rPr>
          <w:rFonts w:ascii="Trebuchet MS" w:hAnsi="Trebuchet MS"/>
          <w:b/>
          <w:color w:val="990033"/>
          <w:sz w:val="28"/>
          <w:szCs w:val="28"/>
        </w:rPr>
      </w:pPr>
      <w:r>
        <w:rPr>
          <w:rFonts w:ascii="Trebuchet MS" w:hAnsi="Trebuchet MS"/>
          <w:b/>
          <w:color w:val="990033"/>
          <w:sz w:val="28"/>
          <w:szCs w:val="28"/>
        </w:rPr>
        <w:t>Bonus Assignment: Building your Own Compiler in C++</w:t>
      </w:r>
    </w:p>
    <w:p w14:paraId="289D76A6" w14:textId="77777777" w:rsidR="005D0969" w:rsidRDefault="005D0969">
      <w:pPr>
        <w:ind w:left="4380" w:hanging="4380"/>
        <w:jc w:val="center"/>
        <w:rPr>
          <w:rFonts w:ascii="Trebuchet MS" w:hAnsi="Trebuchet MS"/>
          <w:b/>
          <w:bCs/>
        </w:rPr>
      </w:pPr>
    </w:p>
    <w:p w14:paraId="3BDD7ED2" w14:textId="3D81DD0A" w:rsidR="005D0969" w:rsidRDefault="00B331FE">
      <w:pPr>
        <w:rPr>
          <w:rFonts w:ascii="Trebuchet MS" w:hAnsi="Trebuchet MS"/>
          <w:bCs/>
        </w:rPr>
      </w:pPr>
      <w:r>
        <w:rPr>
          <w:rFonts w:ascii="Trebuchet MS" w:hAnsi="Trebuchet MS"/>
          <w:b/>
          <w:bCs/>
        </w:rPr>
        <w:t xml:space="preserve">Due: </w:t>
      </w:r>
      <w:r>
        <w:rPr>
          <w:rFonts w:ascii="Trebuchet MS" w:hAnsi="Trebuchet MS"/>
          <w:bCs/>
        </w:rPr>
        <w:t xml:space="preserve">Friday, </w:t>
      </w:r>
      <w:r w:rsidR="00C4111B">
        <w:rPr>
          <w:rFonts w:ascii="Trebuchet MS" w:hAnsi="Trebuchet MS"/>
          <w:bCs/>
        </w:rPr>
        <w:t>May 3, 2024</w:t>
      </w:r>
      <w:r w:rsidR="00337131">
        <w:rPr>
          <w:rFonts w:ascii="Trebuchet MS" w:hAnsi="Trebuchet MS"/>
          <w:bCs/>
        </w:rPr>
        <w:t xml:space="preserve"> </w:t>
      </w:r>
      <w:r>
        <w:rPr>
          <w:rFonts w:ascii="Trebuchet MS" w:hAnsi="Trebuchet MS"/>
          <w:bCs/>
        </w:rPr>
        <w:t xml:space="preserve">by midnight; please send solution to </w:t>
      </w:r>
      <w:hyperlink r:id="rId8" w:history="1">
        <w:r>
          <w:rPr>
            <w:rStyle w:val="Hyperlink"/>
            <w:rFonts w:ascii="Trebuchet MS" w:hAnsi="Trebuchet MS"/>
            <w:bCs/>
          </w:rPr>
          <w:t>aofallon@wsu.edu</w:t>
        </w:r>
      </w:hyperlink>
    </w:p>
    <w:p w14:paraId="3B5700D3" w14:textId="77777777" w:rsidR="005D0969" w:rsidRDefault="005D0969">
      <w:pPr>
        <w:rPr>
          <w:rFonts w:ascii="Trebuchet MS" w:hAnsi="Trebuchet MS"/>
          <w:b/>
          <w:bCs/>
        </w:rPr>
      </w:pPr>
    </w:p>
    <w:p w14:paraId="13C783E2" w14:textId="77777777" w:rsidR="005D0969" w:rsidRDefault="00B331FE">
      <w:pPr>
        <w:rPr>
          <w:rFonts w:ascii="Trebuchet MS" w:hAnsi="Trebuchet MS"/>
          <w:b/>
          <w:bCs/>
        </w:rPr>
      </w:pPr>
      <w:r>
        <w:rPr>
          <w:rFonts w:ascii="Trebuchet MS" w:hAnsi="Trebuchet MS"/>
          <w:b/>
          <w:bCs/>
        </w:rPr>
        <w:t>I. Learner Objectives:</w:t>
      </w:r>
    </w:p>
    <w:p w14:paraId="681B37C9" w14:textId="77777777" w:rsidR="005D0969" w:rsidRDefault="005D0969">
      <w:pPr>
        <w:rPr>
          <w:rFonts w:ascii="Trebuchet MS" w:hAnsi="Trebuchet MS"/>
          <w:b/>
          <w:bCs/>
        </w:rPr>
      </w:pPr>
    </w:p>
    <w:p w14:paraId="77380D2E" w14:textId="77777777" w:rsidR="005D0969" w:rsidRDefault="00B331FE">
      <w:pPr>
        <w:rPr>
          <w:rFonts w:ascii="Trebuchet MS" w:hAnsi="Trebuchet MS"/>
        </w:rPr>
      </w:pPr>
      <w:r>
        <w:rPr>
          <w:rFonts w:ascii="Trebuchet MS" w:hAnsi="Trebuchet MS"/>
        </w:rPr>
        <w:t>At the conclusion of this programming assignment, participants should be able to:</w:t>
      </w:r>
    </w:p>
    <w:p w14:paraId="3C5EA4E2" w14:textId="77777777" w:rsidR="005D0969" w:rsidRDefault="00B331FE">
      <w:pPr>
        <w:numPr>
          <w:ilvl w:val="0"/>
          <w:numId w:val="2"/>
        </w:numPr>
        <w:rPr>
          <w:rFonts w:ascii="Trebuchet MS" w:hAnsi="Trebuchet MS"/>
        </w:rPr>
      </w:pPr>
      <w:r>
        <w:rPr>
          <w:rFonts w:ascii="Trebuchet MS" w:hAnsi="Trebuchet MS"/>
        </w:rPr>
        <w:t>Design, implement and test classes in C++</w:t>
      </w:r>
    </w:p>
    <w:p w14:paraId="15E83FA8" w14:textId="77777777" w:rsidR="005D0969" w:rsidRDefault="00B331FE">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operators and functions</w:t>
      </w:r>
    </w:p>
    <w:p w14:paraId="09DEC370" w14:textId="77777777" w:rsidR="005D0969" w:rsidRDefault="00B331FE">
      <w:pPr>
        <w:numPr>
          <w:ilvl w:val="0"/>
          <w:numId w:val="2"/>
        </w:numPr>
        <w:rPr>
          <w:rFonts w:ascii="Trebuchet MS" w:hAnsi="Trebuchet MS"/>
        </w:rPr>
      </w:pPr>
      <w:r>
        <w:rPr>
          <w:rFonts w:ascii="Trebuchet MS" w:hAnsi="Trebuchet MS"/>
        </w:rPr>
        <w:t>Maintain and expand on a previous C++ solution</w:t>
      </w:r>
    </w:p>
    <w:p w14:paraId="41FC4407" w14:textId="77777777" w:rsidR="005D0969" w:rsidRDefault="005D0969">
      <w:pPr>
        <w:rPr>
          <w:rFonts w:ascii="Trebuchet MS" w:hAnsi="Trebuchet MS"/>
        </w:rPr>
      </w:pPr>
    </w:p>
    <w:p w14:paraId="05CA9E0F" w14:textId="77777777" w:rsidR="005D0969" w:rsidRDefault="00B331FE">
      <w:pPr>
        <w:rPr>
          <w:rFonts w:ascii="Trebuchet MS" w:hAnsi="Trebuchet MS"/>
        </w:rPr>
      </w:pPr>
      <w:r>
        <w:rPr>
          <w:rFonts w:ascii="Trebuchet MS" w:hAnsi="Trebuchet MS"/>
          <w:b/>
          <w:bCs/>
        </w:rPr>
        <w:t>II. Prerequisites:</w:t>
      </w:r>
    </w:p>
    <w:p w14:paraId="491E4CF0" w14:textId="77777777" w:rsidR="005D0969" w:rsidRDefault="005D0969">
      <w:pPr>
        <w:rPr>
          <w:rFonts w:ascii="Trebuchet MS" w:hAnsi="Trebuchet MS"/>
        </w:rPr>
      </w:pPr>
    </w:p>
    <w:p w14:paraId="2A7A6277" w14:textId="77777777" w:rsidR="005D0969" w:rsidRDefault="00B331FE">
      <w:pPr>
        <w:rPr>
          <w:rFonts w:ascii="Trebuchet MS" w:hAnsi="Trebuchet MS"/>
        </w:rPr>
      </w:pPr>
      <w:r>
        <w:rPr>
          <w:rFonts w:ascii="Trebuchet MS" w:hAnsi="Trebuchet MS"/>
        </w:rPr>
        <w:t>Before starting this programming assignment, participants should be able to:</w:t>
      </w:r>
    </w:p>
    <w:p w14:paraId="34202973" w14:textId="77777777" w:rsidR="005D0969" w:rsidRDefault="00B331FE">
      <w:pPr>
        <w:numPr>
          <w:ilvl w:val="0"/>
          <w:numId w:val="4"/>
        </w:numPr>
        <w:rPr>
          <w:rFonts w:ascii="Trebuchet MS" w:hAnsi="Trebuchet MS"/>
        </w:rPr>
      </w:pPr>
      <w:r>
        <w:rPr>
          <w:rFonts w:ascii="Trebuchet MS" w:hAnsi="Trebuchet MS"/>
        </w:rPr>
        <w:t>Analyze a basic set of requirements for a problem</w:t>
      </w:r>
    </w:p>
    <w:p w14:paraId="50E2FFC9" w14:textId="77777777" w:rsidR="005D0969" w:rsidRDefault="00B331FE">
      <w:pPr>
        <w:numPr>
          <w:ilvl w:val="0"/>
          <w:numId w:val="4"/>
        </w:numPr>
        <w:rPr>
          <w:rFonts w:ascii="Trebuchet MS" w:hAnsi="Trebuchet MS"/>
        </w:rPr>
      </w:pPr>
      <w:r>
        <w:rPr>
          <w:rFonts w:ascii="Trebuchet MS" w:hAnsi="Trebuchet MS"/>
        </w:rPr>
        <w:t>Compose basic C++ language programs</w:t>
      </w:r>
    </w:p>
    <w:p w14:paraId="2F7BA826" w14:textId="77777777" w:rsidR="005D0969" w:rsidRDefault="00B331FE">
      <w:pPr>
        <w:numPr>
          <w:ilvl w:val="0"/>
          <w:numId w:val="4"/>
        </w:numPr>
        <w:rPr>
          <w:rFonts w:ascii="Trebuchet MS" w:hAnsi="Trebuchet MS"/>
        </w:rPr>
      </w:pPr>
      <w:r>
        <w:rPr>
          <w:rFonts w:ascii="Trebuchet MS" w:hAnsi="Trebuchet MS"/>
        </w:rPr>
        <w:t>Create basic test cases for a program</w:t>
      </w:r>
    </w:p>
    <w:p w14:paraId="35EE8363" w14:textId="77777777" w:rsidR="005D0969" w:rsidRDefault="00B331FE">
      <w:pPr>
        <w:numPr>
          <w:ilvl w:val="0"/>
          <w:numId w:val="4"/>
        </w:numPr>
        <w:rPr>
          <w:rFonts w:ascii="Trebuchet MS" w:hAnsi="Trebuchet MS"/>
        </w:rPr>
      </w:pPr>
      <w:r>
        <w:rPr>
          <w:rFonts w:ascii="Trebuchet MS" w:hAnsi="Trebuchet MS"/>
        </w:rPr>
        <w:t>Apply arrays, strings, and pointers</w:t>
      </w:r>
    </w:p>
    <w:p w14:paraId="1A332EAE" w14:textId="77777777" w:rsidR="005D0969" w:rsidRDefault="00B331FE">
      <w:pPr>
        <w:numPr>
          <w:ilvl w:val="0"/>
          <w:numId w:val="4"/>
        </w:numPr>
        <w:rPr>
          <w:rFonts w:ascii="Trebuchet MS" w:hAnsi="Trebuchet MS"/>
        </w:rPr>
      </w:pPr>
      <w:r>
        <w:rPr>
          <w:rFonts w:ascii="Trebuchet MS" w:hAnsi="Trebuchet MS"/>
        </w:rPr>
        <w:t xml:space="preserve">Declare and define </w:t>
      </w:r>
      <w:r>
        <w:rPr>
          <w:rFonts w:ascii="Trebuchet MS" w:hAnsi="Trebuchet MS"/>
          <w:i/>
        </w:rPr>
        <w:t>constructors</w:t>
      </w:r>
    </w:p>
    <w:p w14:paraId="38928827" w14:textId="77777777" w:rsidR="005D0969" w:rsidRDefault="00B331FE">
      <w:pPr>
        <w:numPr>
          <w:ilvl w:val="0"/>
          <w:numId w:val="4"/>
        </w:numPr>
        <w:rPr>
          <w:rFonts w:ascii="Trebuchet MS" w:hAnsi="Trebuchet MS"/>
        </w:rPr>
      </w:pPr>
      <w:r>
        <w:rPr>
          <w:rFonts w:ascii="Trebuchet MS" w:hAnsi="Trebuchet MS"/>
        </w:rPr>
        <w:t xml:space="preserve">Declare and define </w:t>
      </w:r>
      <w:r>
        <w:rPr>
          <w:rFonts w:ascii="Trebuchet MS" w:hAnsi="Trebuchet MS"/>
          <w:i/>
        </w:rPr>
        <w:t>destructors</w:t>
      </w:r>
    </w:p>
    <w:p w14:paraId="687E09D2" w14:textId="77777777" w:rsidR="005D0969" w:rsidRDefault="00B331FE">
      <w:pPr>
        <w:numPr>
          <w:ilvl w:val="0"/>
          <w:numId w:val="4"/>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14:paraId="464BAC55" w14:textId="77777777" w:rsidR="005D0969" w:rsidRDefault="00B331FE">
      <w:pPr>
        <w:numPr>
          <w:ilvl w:val="0"/>
          <w:numId w:val="4"/>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14:paraId="601F1A0F" w14:textId="77777777" w:rsidR="005D0969" w:rsidRDefault="00B331FE">
      <w:pPr>
        <w:numPr>
          <w:ilvl w:val="0"/>
          <w:numId w:val="4"/>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14:paraId="2437A1D8" w14:textId="77777777" w:rsidR="005D0969" w:rsidRDefault="00B331FE">
      <w:pPr>
        <w:numPr>
          <w:ilvl w:val="0"/>
          <w:numId w:val="4"/>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14:paraId="0548A0A2" w14:textId="77777777" w:rsidR="005D0969" w:rsidRDefault="00B331FE">
      <w:pPr>
        <w:numPr>
          <w:ilvl w:val="0"/>
          <w:numId w:val="4"/>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14:paraId="4E470D10" w14:textId="77777777" w:rsidR="005D0969" w:rsidRDefault="00B331FE">
      <w:pPr>
        <w:numPr>
          <w:ilvl w:val="0"/>
          <w:numId w:val="4"/>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14:paraId="16CD1115" w14:textId="77777777" w:rsidR="005D0969" w:rsidRDefault="005D0969">
      <w:pPr>
        <w:rPr>
          <w:rFonts w:ascii="Trebuchet MS" w:hAnsi="Trebuchet MS"/>
        </w:rPr>
      </w:pPr>
    </w:p>
    <w:p w14:paraId="5415062E" w14:textId="77777777" w:rsidR="005D0969" w:rsidRDefault="00B331FE">
      <w:pPr>
        <w:rPr>
          <w:rFonts w:ascii="Trebuchet MS" w:hAnsi="Trebuchet MS"/>
          <w:b/>
          <w:bCs/>
        </w:rPr>
      </w:pPr>
      <w:r>
        <w:rPr>
          <w:rFonts w:ascii="Trebuchet MS" w:hAnsi="Trebuchet MS"/>
          <w:b/>
          <w:bCs/>
        </w:rPr>
        <w:t>III. Overview &amp; Requirements:</w:t>
      </w:r>
    </w:p>
    <w:p w14:paraId="459AEB5A" w14:textId="77777777" w:rsidR="005D0969" w:rsidRDefault="005D0969">
      <w:pPr>
        <w:rPr>
          <w:rFonts w:ascii="Trebuchet MS" w:hAnsi="Trebuchet MS"/>
          <w:b/>
          <w:bCs/>
        </w:rPr>
      </w:pPr>
    </w:p>
    <w:p w14:paraId="6343B0F6" w14:textId="77777777" w:rsidR="005D0969" w:rsidRDefault="00B331FE">
      <w:pPr>
        <w:rPr>
          <w:rFonts w:ascii="Trebuchet MS" w:hAnsi="Trebuchet MS"/>
          <w:bCs/>
        </w:rPr>
      </w:pPr>
      <w:r>
        <w:rPr>
          <w:rFonts w:ascii="Trebuchet MS" w:hAnsi="Trebuchet MS"/>
          <w:b/>
          <w:bCs/>
        </w:rPr>
        <w:t>NOTE:</w:t>
      </w:r>
      <w:r>
        <w:rPr>
          <w:rFonts w:ascii="Trebuchet MS" w:hAnsi="Trebuchet MS"/>
          <w:bCs/>
        </w:rPr>
        <w:t xml:space="preserve"> Parts of this assignment are courtesy of Jack Hagemeister.</w:t>
      </w:r>
    </w:p>
    <w:p w14:paraId="36E8C255" w14:textId="77777777" w:rsidR="005D0969" w:rsidRDefault="005D0969">
      <w:pPr>
        <w:rPr>
          <w:rFonts w:ascii="Trebuchet MS" w:hAnsi="Trebuchet MS"/>
        </w:rPr>
      </w:pPr>
    </w:p>
    <w:p w14:paraId="1A73FF1D" w14:textId="2B433BA7" w:rsidR="005D0969" w:rsidRDefault="00B331FE">
      <w:pPr>
        <w:rPr>
          <w:rFonts w:ascii="Trebuchet MS" w:hAnsi="Trebuchet MS"/>
        </w:rPr>
      </w:pPr>
      <w:r>
        <w:rPr>
          <w:rFonts w:ascii="Trebuchet MS" w:hAnsi="Trebuchet MS"/>
        </w:rPr>
        <w:t xml:space="preserve">Preview the description for “Building Your Own Compiler” at the following site: </w:t>
      </w:r>
      <w:hyperlink r:id="rId9" w:history="1">
        <w:r>
          <w:rPr>
            <w:rStyle w:val="Hyperlink"/>
            <w:rFonts w:ascii="Trebuchet MS" w:hAnsi="Trebuchet MS"/>
          </w:rPr>
          <w:t>https://deitel.com/wp-content/uploads/2020/</w:t>
        </w:r>
        <w:r>
          <w:rPr>
            <w:rStyle w:val="Hyperlink"/>
            <w:rFonts w:ascii="Trebuchet MS" w:hAnsi="Trebuchet MS"/>
          </w:rPr>
          <w:t>0</w:t>
        </w:r>
        <w:r>
          <w:rPr>
            <w:rStyle w:val="Hyperlink"/>
            <w:rFonts w:ascii="Trebuchet MS" w:hAnsi="Trebuchet MS"/>
          </w:rPr>
          <w:t>8/cpphtp10_compiler_exercise.pdf</w:t>
        </w:r>
      </w:hyperlink>
      <w:r>
        <w:rPr>
          <w:rFonts w:ascii="Trebuchet MS" w:hAnsi="Trebuchet MS"/>
        </w:rPr>
        <w:t xml:space="preserve">. You should first complete the </w:t>
      </w:r>
      <w:proofErr w:type="spellStart"/>
      <w:r>
        <w:rPr>
          <w:rFonts w:ascii="Trebuchet MS" w:hAnsi="Trebuchet MS"/>
        </w:rPr>
        <w:t>Simpletron</w:t>
      </w:r>
      <w:proofErr w:type="spellEnd"/>
      <w:r>
        <w:rPr>
          <w:rFonts w:ascii="Trebuchet MS" w:hAnsi="Trebuchet MS"/>
        </w:rPr>
        <w:t xml:space="preserve"> Computer simulator before starting this project (problems 8.15 – 8.17</w:t>
      </w:r>
      <w:r w:rsidR="00C4111B">
        <w:rPr>
          <w:rFonts w:ascii="Trebuchet MS" w:hAnsi="Trebuchet MS"/>
        </w:rPr>
        <w:t xml:space="preserve"> in your C++ required text</w:t>
      </w:r>
      <w:r>
        <w:rPr>
          <w:rFonts w:ascii="Trebuchet MS" w:hAnsi="Trebuchet MS"/>
        </w:rPr>
        <w:t>). Some of you may have experimented with the traditional Basic programming language. This project involves building a compiler / assembler for a restricted version of Basic called Simple. You are required to design and implement the compiler and assembler that is described in the listed .pdf.  You are required to complete exercises 19.29 – 19.33. You will have to change the design from that described to have multiple steps to the compilation process. These are described in the Phases below.  </w:t>
      </w:r>
    </w:p>
    <w:p w14:paraId="6F0EB2E8" w14:textId="77777777" w:rsidR="005D0969" w:rsidRDefault="00B331FE">
      <w:pPr>
        <w:rPr>
          <w:rFonts w:ascii="Trebuchet MS" w:hAnsi="Trebuchet MS"/>
        </w:rPr>
      </w:pPr>
      <w:r>
        <w:rPr>
          <w:rFonts w:ascii="Trebuchet MS" w:hAnsi="Trebuchet MS"/>
        </w:rPr>
        <w:t> </w:t>
      </w:r>
    </w:p>
    <w:p w14:paraId="21F2510A" w14:textId="77777777" w:rsidR="005D0969" w:rsidRDefault="00B331FE">
      <w:pPr>
        <w:rPr>
          <w:rFonts w:ascii="Trebuchet MS" w:hAnsi="Trebuchet MS"/>
        </w:rPr>
      </w:pPr>
      <w:r>
        <w:rPr>
          <w:rFonts w:ascii="Trebuchet MS" w:hAnsi="Trebuchet MS"/>
        </w:rPr>
        <w:t xml:space="preserve">At the completion of this project, you will have developed a complete environment for developing and running </w:t>
      </w:r>
      <w:proofErr w:type="spellStart"/>
      <w:r>
        <w:rPr>
          <w:rFonts w:ascii="Trebuchet MS" w:hAnsi="Trebuchet MS"/>
        </w:rPr>
        <w:t>Simpletron</w:t>
      </w:r>
      <w:proofErr w:type="spellEnd"/>
      <w:r>
        <w:rPr>
          <w:rFonts w:ascii="Trebuchet MS" w:hAnsi="Trebuchet MS"/>
        </w:rPr>
        <w:t xml:space="preserve"> programs. You may even have an interface that </w:t>
      </w:r>
      <w:r>
        <w:rPr>
          <w:rFonts w:ascii="Trebuchet MS" w:hAnsi="Trebuchet MS"/>
        </w:rPr>
        <w:lastRenderedPageBreak/>
        <w:t xml:space="preserve">will allow a user to write and edit simple programs or simple assembly programs, compile/assemble them, and then run them in a </w:t>
      </w:r>
      <w:proofErr w:type="spellStart"/>
      <w:r>
        <w:rPr>
          <w:rFonts w:ascii="Trebuchet MS" w:hAnsi="Trebuchet MS"/>
        </w:rPr>
        <w:t>Simpletron</w:t>
      </w:r>
      <w:proofErr w:type="spellEnd"/>
      <w:r>
        <w:rPr>
          <w:rFonts w:ascii="Trebuchet MS" w:hAnsi="Trebuchet MS"/>
        </w:rPr>
        <w:t xml:space="preserve"> Simulator.</w:t>
      </w:r>
    </w:p>
    <w:p w14:paraId="681BAFB1" w14:textId="77777777" w:rsidR="005D0969" w:rsidRDefault="00B331FE">
      <w:pPr>
        <w:rPr>
          <w:rFonts w:ascii="Trebuchet MS" w:hAnsi="Trebuchet MS"/>
        </w:rPr>
      </w:pPr>
      <w:r>
        <w:rPr>
          <w:rFonts w:ascii="Trebuchet MS" w:hAnsi="Trebuchet MS"/>
        </w:rPr>
        <w:t> </w:t>
      </w:r>
    </w:p>
    <w:p w14:paraId="093008F3" w14:textId="77777777" w:rsidR="005D0969" w:rsidRDefault="00B331FE">
      <w:pPr>
        <w:rPr>
          <w:rFonts w:ascii="Trebuchet MS" w:hAnsi="Trebuchet MS"/>
          <w:b/>
        </w:rPr>
      </w:pPr>
      <w:r>
        <w:rPr>
          <w:rFonts w:ascii="Trebuchet MS" w:hAnsi="Trebuchet MS"/>
          <w:b/>
        </w:rPr>
        <w:t>Phase I:</w:t>
      </w:r>
    </w:p>
    <w:p w14:paraId="12D3F81F" w14:textId="77777777" w:rsidR="005D0969" w:rsidRDefault="00B331FE">
      <w:pPr>
        <w:rPr>
          <w:rFonts w:ascii="Trebuchet MS" w:hAnsi="Trebuchet MS"/>
        </w:rPr>
      </w:pPr>
      <w:r>
        <w:rPr>
          <w:rFonts w:ascii="Trebuchet MS" w:hAnsi="Trebuchet MS"/>
        </w:rPr>
        <w:t> </w:t>
      </w:r>
    </w:p>
    <w:p w14:paraId="68E26652" w14:textId="77777777" w:rsidR="005D0969" w:rsidRDefault="00B331FE">
      <w:pPr>
        <w:rPr>
          <w:rFonts w:ascii="Trebuchet MS" w:hAnsi="Trebuchet MS"/>
        </w:rPr>
      </w:pPr>
      <w:r>
        <w:rPr>
          <w:rFonts w:ascii="Trebuchet MS" w:hAnsi="Trebuchet MS"/>
        </w:rPr>
        <w:t xml:space="preserve">For this first phase, you will want to design value or container type objects that will provide the functionality to convert </w:t>
      </w:r>
      <w:proofErr w:type="spellStart"/>
      <w:r>
        <w:rPr>
          <w:rFonts w:ascii="Trebuchet MS" w:hAnsi="Trebuchet MS"/>
        </w:rPr>
        <w:t>Simpletron</w:t>
      </w:r>
      <w:proofErr w:type="spellEnd"/>
      <w:r>
        <w:rPr>
          <w:rFonts w:ascii="Trebuchet MS" w:hAnsi="Trebuchet MS"/>
        </w:rPr>
        <w:t xml:space="preserve"> assembly programs to </w:t>
      </w:r>
      <w:proofErr w:type="spellStart"/>
      <w:r>
        <w:rPr>
          <w:rFonts w:ascii="Trebuchet MS" w:hAnsi="Trebuchet MS"/>
        </w:rPr>
        <w:t>Simpletron</w:t>
      </w:r>
      <w:proofErr w:type="spellEnd"/>
      <w:r>
        <w:rPr>
          <w:rFonts w:ascii="Trebuchet MS" w:hAnsi="Trebuchet MS"/>
        </w:rPr>
        <w:t xml:space="preserve"> machine programs. You will need to lay out the ending machine code so that the executable statements start at location 0000 in memory. Any variables or constant values that are then used by the program should be laid out in high memory, e.g. starting from 9999 and working down.</w:t>
      </w:r>
    </w:p>
    <w:p w14:paraId="507C464F" w14:textId="77777777" w:rsidR="005D0969" w:rsidRDefault="00B331FE">
      <w:pPr>
        <w:rPr>
          <w:rFonts w:ascii="Trebuchet MS" w:hAnsi="Trebuchet MS"/>
        </w:rPr>
      </w:pPr>
      <w:r>
        <w:rPr>
          <w:rFonts w:ascii="Trebuchet MS" w:hAnsi="Trebuchet MS"/>
        </w:rPr>
        <w:t> </w:t>
      </w:r>
    </w:p>
    <w:p w14:paraId="4AA21B77" w14:textId="77777777" w:rsidR="005D0969" w:rsidRDefault="00B331FE">
      <w:pPr>
        <w:rPr>
          <w:rFonts w:ascii="Trebuchet MS" w:hAnsi="Trebuchet MS"/>
        </w:rPr>
      </w:pPr>
      <w:r>
        <w:rPr>
          <w:rFonts w:ascii="Trebuchet MS" w:hAnsi="Trebuchet MS"/>
        </w:rPr>
        <w:t xml:space="preserve">See Chapter 8 for examples of </w:t>
      </w:r>
      <w:proofErr w:type="spellStart"/>
      <w:r>
        <w:rPr>
          <w:rFonts w:ascii="Trebuchet MS" w:hAnsi="Trebuchet MS"/>
        </w:rPr>
        <w:t>Simpletron</w:t>
      </w:r>
      <w:proofErr w:type="spellEnd"/>
      <w:r>
        <w:rPr>
          <w:rFonts w:ascii="Trebuchet MS" w:hAnsi="Trebuchet MS"/>
        </w:rPr>
        <w:t xml:space="preserve"> assembly programs and the resulting machine code. Your assembly should support all of the operations that are available in the </w:t>
      </w:r>
      <w:proofErr w:type="spellStart"/>
      <w:r>
        <w:rPr>
          <w:rFonts w:ascii="Trebuchet MS" w:hAnsi="Trebuchet MS"/>
        </w:rPr>
        <w:t>Simpletron</w:t>
      </w:r>
      <w:proofErr w:type="spellEnd"/>
      <w:r>
        <w:rPr>
          <w:rFonts w:ascii="Trebuchet MS" w:hAnsi="Trebuchet MS"/>
        </w:rPr>
        <w:t xml:space="preserve"> simulator that you have completed. </w:t>
      </w:r>
    </w:p>
    <w:p w14:paraId="48048B1B" w14:textId="77777777" w:rsidR="005D0969" w:rsidRDefault="00B331FE">
      <w:pPr>
        <w:rPr>
          <w:rFonts w:ascii="Trebuchet MS" w:hAnsi="Trebuchet MS"/>
        </w:rPr>
      </w:pPr>
      <w:r>
        <w:rPr>
          <w:rFonts w:ascii="Trebuchet MS" w:hAnsi="Trebuchet MS"/>
        </w:rPr>
        <w:t> </w:t>
      </w:r>
    </w:p>
    <w:p w14:paraId="715973B5" w14:textId="77777777" w:rsidR="005D0969" w:rsidRDefault="00B331FE">
      <w:pPr>
        <w:rPr>
          <w:rFonts w:ascii="Trebuchet MS" w:hAnsi="Trebuchet MS"/>
          <w:b/>
        </w:rPr>
      </w:pPr>
      <w:r>
        <w:rPr>
          <w:rFonts w:ascii="Trebuchet MS" w:hAnsi="Trebuchet MS"/>
          <w:b/>
        </w:rPr>
        <w:t>Phase II:</w:t>
      </w:r>
    </w:p>
    <w:p w14:paraId="0FB8CBFC" w14:textId="77777777" w:rsidR="005D0969" w:rsidRDefault="00B331FE">
      <w:pPr>
        <w:rPr>
          <w:rFonts w:ascii="Trebuchet MS" w:hAnsi="Trebuchet MS"/>
        </w:rPr>
      </w:pPr>
      <w:r>
        <w:rPr>
          <w:rFonts w:ascii="Trebuchet MS" w:hAnsi="Trebuchet MS"/>
        </w:rPr>
        <w:t> </w:t>
      </w:r>
    </w:p>
    <w:p w14:paraId="3F76454F" w14:textId="77777777" w:rsidR="005D0969" w:rsidRDefault="00B331FE">
      <w:pPr>
        <w:rPr>
          <w:rFonts w:ascii="Trebuchet MS" w:hAnsi="Trebuchet MS"/>
        </w:rPr>
      </w:pPr>
      <w:r>
        <w:rPr>
          <w:rFonts w:ascii="Trebuchet MS" w:hAnsi="Trebuchet MS"/>
        </w:rPr>
        <w:t xml:space="preserve">The second phase is building a compiler/translator from Simple to </w:t>
      </w:r>
      <w:proofErr w:type="spellStart"/>
      <w:r>
        <w:rPr>
          <w:rFonts w:ascii="Trebuchet MS" w:hAnsi="Trebuchet MS"/>
        </w:rPr>
        <w:t>Simpletron</w:t>
      </w:r>
      <w:proofErr w:type="spellEnd"/>
      <w:r>
        <w:rPr>
          <w:rFonts w:ascii="Trebuchet MS" w:hAnsi="Trebuchet MS"/>
        </w:rPr>
        <w:t xml:space="preserve"> assembly. You should end up with a description of a </w:t>
      </w:r>
      <w:proofErr w:type="spellStart"/>
      <w:r>
        <w:rPr>
          <w:rFonts w:ascii="Trebuchet MS" w:hAnsi="Trebuchet MS"/>
        </w:rPr>
        <w:t>Simpletron</w:t>
      </w:r>
      <w:proofErr w:type="spellEnd"/>
      <w:r>
        <w:rPr>
          <w:rFonts w:ascii="Trebuchet MS" w:hAnsi="Trebuchet MS"/>
        </w:rPr>
        <w:t xml:space="preserve"> assembly program just like those in Chapter 19. By this point you should be tired of writing them by hand. Your goal is to again design objects that can be dynamically allocated to let you use them if you so choose. </w:t>
      </w:r>
    </w:p>
    <w:p w14:paraId="374DBB78" w14:textId="77777777" w:rsidR="005D0969" w:rsidRDefault="00B331FE">
      <w:pPr>
        <w:rPr>
          <w:rFonts w:ascii="Trebuchet MS" w:hAnsi="Trebuchet MS"/>
        </w:rPr>
      </w:pPr>
      <w:r>
        <w:rPr>
          <w:rFonts w:ascii="Trebuchet MS" w:hAnsi="Trebuchet MS"/>
        </w:rPr>
        <w:t> </w:t>
      </w:r>
    </w:p>
    <w:p w14:paraId="3C1DC748" w14:textId="77777777" w:rsidR="005D0969" w:rsidRDefault="00B331FE">
      <w:pPr>
        <w:rPr>
          <w:rFonts w:ascii="Trebuchet MS" w:hAnsi="Trebuchet MS"/>
          <w:b/>
        </w:rPr>
      </w:pPr>
      <w:r>
        <w:rPr>
          <w:rFonts w:ascii="Trebuchet MS" w:hAnsi="Trebuchet MS"/>
          <w:b/>
        </w:rPr>
        <w:t>Phase III:</w:t>
      </w:r>
    </w:p>
    <w:p w14:paraId="5D72E315" w14:textId="77777777" w:rsidR="005D0969" w:rsidRDefault="00B331FE">
      <w:pPr>
        <w:rPr>
          <w:rFonts w:ascii="Trebuchet MS" w:hAnsi="Trebuchet MS"/>
        </w:rPr>
      </w:pPr>
      <w:r>
        <w:rPr>
          <w:rFonts w:ascii="Trebuchet MS" w:hAnsi="Trebuchet MS"/>
        </w:rPr>
        <w:t> </w:t>
      </w:r>
    </w:p>
    <w:p w14:paraId="1B7E72E0" w14:textId="77777777" w:rsidR="005D0969" w:rsidRDefault="00B331FE">
      <w:pPr>
        <w:rPr>
          <w:rFonts w:ascii="Trebuchet MS" w:hAnsi="Trebuchet MS"/>
        </w:rPr>
      </w:pPr>
      <w:r>
        <w:rPr>
          <w:rFonts w:ascii="Trebuchet MS" w:hAnsi="Trebuchet MS"/>
        </w:rPr>
        <w:t xml:space="preserve">Putting it all together! When you have a working translator and simulation programs, you will want to integrate this all into one program. You will want to be able to load and save programs, as well as edit and compile them. The final part is the integration of the </w:t>
      </w:r>
      <w:proofErr w:type="spellStart"/>
      <w:r>
        <w:rPr>
          <w:rFonts w:ascii="Trebuchet MS" w:hAnsi="Trebuchet MS"/>
        </w:rPr>
        <w:t>Simpletron</w:t>
      </w:r>
      <w:proofErr w:type="spellEnd"/>
      <w:r>
        <w:rPr>
          <w:rFonts w:ascii="Trebuchet MS" w:hAnsi="Trebuchet MS"/>
        </w:rPr>
        <w:t xml:space="preserve"> simulator that lets you run the programs and step through them to see what is generated by the “SIMPLE” microcomputer.</w:t>
      </w:r>
    </w:p>
    <w:p w14:paraId="5D09B179" w14:textId="77777777" w:rsidR="005D0969" w:rsidRDefault="005D0969">
      <w:pPr>
        <w:rPr>
          <w:rFonts w:ascii="Trebuchet MS" w:hAnsi="Trebuchet MS"/>
          <w:b/>
        </w:rPr>
      </w:pPr>
    </w:p>
    <w:p w14:paraId="57EA4E57" w14:textId="77777777" w:rsidR="005D0969" w:rsidRDefault="00B331FE">
      <w:pPr>
        <w:rPr>
          <w:rFonts w:ascii="Trebuchet MS" w:hAnsi="Trebuchet MS"/>
          <w:b/>
        </w:rPr>
      </w:pPr>
      <w:r>
        <w:rPr>
          <w:rFonts w:ascii="Trebuchet MS" w:hAnsi="Trebuchet MS"/>
          <w:b/>
        </w:rPr>
        <w:t>IV. Submitting Assignments:</w:t>
      </w:r>
    </w:p>
    <w:p w14:paraId="52CC4236" w14:textId="77777777" w:rsidR="005D0969" w:rsidRDefault="005D0969">
      <w:pPr>
        <w:rPr>
          <w:rFonts w:ascii="Trebuchet MS" w:hAnsi="Trebuchet MS"/>
          <w:b/>
        </w:rPr>
      </w:pPr>
    </w:p>
    <w:p w14:paraId="0114ECF5" w14:textId="77777777" w:rsidR="005D0969" w:rsidRDefault="00B331FE">
      <w:pPr>
        <w:numPr>
          <w:ilvl w:val="0"/>
          <w:numId w:val="7"/>
        </w:numPr>
        <w:rPr>
          <w:rFonts w:ascii="Trebuchet MS" w:hAnsi="Trebuchet MS"/>
        </w:rPr>
      </w:pPr>
      <w:r>
        <w:rPr>
          <w:rFonts w:ascii="Trebuchet MS" w:hAnsi="Trebuchet MS"/>
        </w:rPr>
        <w:t xml:space="preserve">Send your solution to </w:t>
      </w:r>
      <w:hyperlink r:id="rId10" w:history="1">
        <w:r>
          <w:rPr>
            <w:rStyle w:val="Hyperlink"/>
            <w:rFonts w:ascii="Trebuchet MS" w:hAnsi="Trebuchet MS"/>
            <w:color w:val="A50021"/>
          </w:rPr>
          <w:t>aofallon@wsu.edu</w:t>
        </w:r>
      </w:hyperlink>
      <w:r>
        <w:rPr>
          <w:rFonts w:ascii="Trebuchet MS" w:hAnsi="Trebuchet MS"/>
        </w:rPr>
        <w:t>.</w:t>
      </w:r>
    </w:p>
    <w:p w14:paraId="1AD33698" w14:textId="77777777" w:rsidR="005D0969" w:rsidRDefault="00B331FE">
      <w:pPr>
        <w:numPr>
          <w:ilvl w:val="0"/>
          <w:numId w:val="7"/>
        </w:numPr>
        <w:rPr>
          <w:rFonts w:ascii="Trebuchet MS" w:hAnsi="Trebuchet MS"/>
        </w:rPr>
      </w:pPr>
      <w:r>
        <w:rPr>
          <w:rFonts w:ascii="Trebuchet MS" w:hAnsi="Trebuchet MS"/>
        </w:rPr>
        <w:t>Your .zip file should contain a project workspace. Your project folder must have at least one header file (a .h file), two C++ source files (which must be .</w:t>
      </w:r>
      <w:proofErr w:type="spellStart"/>
      <w:r>
        <w:rPr>
          <w:rFonts w:ascii="Trebuchet MS" w:hAnsi="Trebuchet MS"/>
        </w:rPr>
        <w:t>cpp</w:t>
      </w:r>
      <w:proofErr w:type="spellEnd"/>
      <w:r>
        <w:rPr>
          <w:rFonts w:ascii="Trebuchet MS" w:hAnsi="Trebuchet MS"/>
        </w:rPr>
        <w:t xml:space="preserve"> files), and project workspace. Delete the debug folder before you zip your project folders. </w:t>
      </w:r>
    </w:p>
    <w:p w14:paraId="33E2128D" w14:textId="77777777" w:rsidR="005D0969" w:rsidRDefault="00B331FE">
      <w:pPr>
        <w:numPr>
          <w:ilvl w:val="0"/>
          <w:numId w:val="7"/>
        </w:numPr>
        <w:rPr>
          <w:rFonts w:ascii="Trebuchet MS" w:hAnsi="Trebuchet MS"/>
        </w:rPr>
      </w:pPr>
      <w:r>
        <w:rPr>
          <w:rFonts w:ascii="Trebuchet MS" w:hAnsi="Trebuchet MS"/>
        </w:rPr>
        <w:t xml:space="preserve">Your project must build properly. You could earn up to 3% of your overall grade. </w:t>
      </w:r>
    </w:p>
    <w:p w14:paraId="02EE8C72" w14:textId="77777777" w:rsidR="005D0969" w:rsidRDefault="005D0969">
      <w:pPr>
        <w:rPr>
          <w:rFonts w:ascii="Trebuchet MS" w:hAnsi="Trebuchet MS"/>
          <w:b/>
        </w:rPr>
      </w:pPr>
    </w:p>
    <w:p w14:paraId="148EABC0" w14:textId="77777777" w:rsidR="005D0969" w:rsidRDefault="00B331FE">
      <w:pPr>
        <w:rPr>
          <w:rFonts w:ascii="Trebuchet MS" w:hAnsi="Trebuchet MS"/>
        </w:rPr>
      </w:pPr>
      <w:r>
        <w:rPr>
          <w:rFonts w:ascii="Trebuchet MS" w:hAnsi="Trebuchet MS"/>
          <w:b/>
        </w:rPr>
        <w:t>V. Grading Guidelines:</w:t>
      </w:r>
    </w:p>
    <w:p w14:paraId="405F94AB" w14:textId="77777777" w:rsidR="005D0969" w:rsidRDefault="005D0969">
      <w:pPr>
        <w:rPr>
          <w:rFonts w:ascii="Trebuchet MS" w:hAnsi="Trebuchet MS"/>
        </w:rPr>
      </w:pPr>
    </w:p>
    <w:p w14:paraId="2DD747E4" w14:textId="77777777" w:rsidR="005D0969" w:rsidRDefault="00B331FE">
      <w:pPr>
        <w:rPr>
          <w:rFonts w:ascii="Trebuchet MS" w:hAnsi="Trebuchet MS"/>
        </w:rPr>
      </w:pPr>
      <w:r>
        <w:rPr>
          <w:rFonts w:ascii="Trebuchet MS" w:hAnsi="Trebuchet MS"/>
        </w:rPr>
        <w:t>This assignment is worth 200 points. Your assignment will be evaluated based on a successful compilation and adherence to the program requirements. We will grade according to the following criteria:</w:t>
      </w:r>
    </w:p>
    <w:p w14:paraId="36EDB6DE" w14:textId="77777777" w:rsidR="005D0969" w:rsidRDefault="005D0969">
      <w:pPr>
        <w:rPr>
          <w:rFonts w:ascii="Trebuchet MS" w:hAnsi="Trebuchet MS"/>
        </w:rPr>
      </w:pPr>
    </w:p>
    <w:p w14:paraId="588D2F99" w14:textId="77777777" w:rsidR="005D0969" w:rsidRDefault="00B331FE">
      <w:pPr>
        <w:numPr>
          <w:ilvl w:val="0"/>
          <w:numId w:val="9"/>
        </w:numPr>
        <w:rPr>
          <w:rFonts w:ascii="Trebuchet MS" w:hAnsi="Trebuchet MS"/>
        </w:rPr>
      </w:pPr>
      <w:r>
        <w:rPr>
          <w:rFonts w:ascii="Trebuchet MS" w:hAnsi="Trebuchet MS"/>
        </w:rPr>
        <w:lastRenderedPageBreak/>
        <w:t>10 pts – Appropriate design, style, and commenting according to class standards</w:t>
      </w:r>
    </w:p>
    <w:p w14:paraId="3B67EF54" w14:textId="77777777" w:rsidR="005D0969" w:rsidRDefault="00B331FE">
      <w:pPr>
        <w:numPr>
          <w:ilvl w:val="0"/>
          <w:numId w:val="9"/>
        </w:numPr>
        <w:rPr>
          <w:rFonts w:ascii="Trebuchet MS" w:hAnsi="Trebuchet MS"/>
        </w:rPr>
      </w:pPr>
      <w:r>
        <w:rPr>
          <w:rFonts w:ascii="Trebuchet MS" w:hAnsi="Trebuchet MS"/>
        </w:rPr>
        <w:t>40 pts – Design and implement the Simple assembler class (Phase I)</w:t>
      </w:r>
    </w:p>
    <w:p w14:paraId="1D552ED4" w14:textId="77777777" w:rsidR="005D0969" w:rsidRDefault="00B331FE">
      <w:pPr>
        <w:numPr>
          <w:ilvl w:val="0"/>
          <w:numId w:val="9"/>
        </w:numPr>
        <w:rPr>
          <w:rFonts w:ascii="Trebuchet MS" w:hAnsi="Trebuchet MS"/>
        </w:rPr>
      </w:pPr>
      <w:r>
        <w:rPr>
          <w:rFonts w:ascii="Trebuchet MS" w:hAnsi="Trebuchet MS"/>
        </w:rPr>
        <w:t>50 pts – Design and implement the Simple compiler tool (Phase II)</w:t>
      </w:r>
    </w:p>
    <w:p w14:paraId="67F22F2A" w14:textId="77777777" w:rsidR="005D0969" w:rsidRDefault="00B331FE">
      <w:pPr>
        <w:numPr>
          <w:ilvl w:val="0"/>
          <w:numId w:val="9"/>
        </w:numPr>
        <w:rPr>
          <w:rFonts w:ascii="Trebuchet MS" w:hAnsi="Trebuchet MS"/>
        </w:rPr>
      </w:pPr>
      <w:r>
        <w:rPr>
          <w:rFonts w:ascii="Trebuchet MS" w:hAnsi="Trebuchet MS"/>
        </w:rPr>
        <w:t>50 pts – Design and implement text-based wrapper for the compiler to assembly (Phase II) part. You should also run the assembly programs through your Phase I tool to check functionality.</w:t>
      </w:r>
    </w:p>
    <w:p w14:paraId="51084848" w14:textId="77777777" w:rsidR="00B331FE" w:rsidRDefault="00B331FE">
      <w:pPr>
        <w:numPr>
          <w:ilvl w:val="0"/>
          <w:numId w:val="9"/>
        </w:numPr>
        <w:rPr>
          <w:rFonts w:ascii="Trebuchet MS" w:hAnsi="Trebuchet MS" w:cs="Courier New"/>
        </w:rPr>
      </w:pPr>
      <w:r>
        <w:rPr>
          <w:rFonts w:ascii="Trebuchet MS" w:hAnsi="Trebuchet MS"/>
        </w:rPr>
        <w:t xml:space="preserve">50 pts – Develop an application to illustrate a running compiler and </w:t>
      </w:r>
      <w:proofErr w:type="spellStart"/>
      <w:r>
        <w:rPr>
          <w:rFonts w:ascii="Trebuchet MS" w:hAnsi="Trebuchet MS"/>
        </w:rPr>
        <w:t>Simpletron</w:t>
      </w:r>
      <w:proofErr w:type="spellEnd"/>
      <w:r>
        <w:rPr>
          <w:rFonts w:ascii="Trebuchet MS" w:hAnsi="Trebuchet MS"/>
        </w:rPr>
        <w:t xml:space="preserve"> (Phase III).</w:t>
      </w:r>
    </w:p>
    <w:sectPr w:rsidR="00B331FE">
      <w:headerReference w:type="default" r:id="rId11"/>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5067" w14:textId="77777777" w:rsidR="00D46C78" w:rsidRDefault="00D46C78">
      <w:r>
        <w:separator/>
      </w:r>
    </w:p>
  </w:endnote>
  <w:endnote w:type="continuationSeparator" w:id="0">
    <w:p w14:paraId="573BDE4A" w14:textId="77777777" w:rsidR="00D46C78" w:rsidRDefault="00D4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CD9B" w14:textId="77777777" w:rsidR="005D0969" w:rsidRDefault="00B33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67060" w14:textId="77777777" w:rsidR="005D0969" w:rsidRDefault="005D0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97B3" w14:textId="77777777" w:rsidR="005D0969" w:rsidRDefault="00B33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C33">
      <w:rPr>
        <w:rStyle w:val="PageNumber"/>
        <w:noProof/>
      </w:rPr>
      <w:t>3</w:t>
    </w:r>
    <w:r>
      <w:rPr>
        <w:rStyle w:val="PageNumber"/>
      </w:rPr>
      <w:fldChar w:fldCharType="end"/>
    </w:r>
  </w:p>
  <w:p w14:paraId="7F7D5F7A" w14:textId="77777777" w:rsidR="005D0969" w:rsidRDefault="00B331FE">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256A" w14:textId="77777777" w:rsidR="00D46C78" w:rsidRDefault="00D46C78">
      <w:r>
        <w:separator/>
      </w:r>
    </w:p>
  </w:footnote>
  <w:footnote w:type="continuationSeparator" w:id="0">
    <w:p w14:paraId="0A47E368" w14:textId="77777777" w:rsidR="00D46C78" w:rsidRDefault="00D4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8176" w14:textId="77777777" w:rsidR="005D0969" w:rsidRDefault="005D0969">
    <w:pPr>
      <w:pStyle w:val="Header"/>
      <w:rPr>
        <w:b/>
        <w:bCs/>
      </w:rPr>
    </w:pPr>
  </w:p>
  <w:p w14:paraId="2AB9719F" w14:textId="77777777" w:rsidR="005D0969" w:rsidRDefault="00B331FE">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5.9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3" w15:restartNumberingAfterBreak="0">
    <w:nsid w:val="5DF65DD2"/>
    <w:multiLevelType w:val="multilevel"/>
    <w:tmpl w:val="2B26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16cid:durableId="474756034">
    <w:abstractNumId w:val="0"/>
  </w:num>
  <w:num w:numId="2" w16cid:durableId="12474952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594661">
    <w:abstractNumId w:val="4"/>
  </w:num>
  <w:num w:numId="4" w16cid:durableId="15496116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2385544">
    <w:abstractNumId w:val="3"/>
  </w:num>
  <w:num w:numId="6" w16cid:durableId="2022930490">
    <w:abstractNumId w:val="1"/>
  </w:num>
  <w:num w:numId="7" w16cid:durableId="874536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1896645">
    <w:abstractNumId w:val="2"/>
  </w:num>
  <w:num w:numId="9" w16cid:durableId="3554718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TableTheme"/>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B5"/>
    <w:rsid w:val="001D1EB5"/>
    <w:rsid w:val="003237D7"/>
    <w:rsid w:val="00325167"/>
    <w:rsid w:val="00337131"/>
    <w:rsid w:val="005D0969"/>
    <w:rsid w:val="007D5C33"/>
    <w:rsid w:val="00B331FE"/>
    <w:rsid w:val="00C4111B"/>
    <w:rsid w:val="00CD5484"/>
    <w:rsid w:val="00D11672"/>
    <w:rsid w:val="00D4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B82F1"/>
  <w15:chartTrackingRefBased/>
  <w15:docId w15:val="{74963255-B3AF-445B-A287-81279998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fallon@wsu.edu" TargetMode="External"/><Relationship Id="rId13" Type="http://schemas.openxmlformats.org/officeDocument/2006/relationships/footer" Target="footer2.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fallon@wsu.edu" TargetMode="External"/><Relationship Id="rId4" Type="http://schemas.openxmlformats.org/officeDocument/2006/relationships/settings" Target="settings.xml"/><Relationship Id="rId9" Type="http://schemas.openxmlformats.org/officeDocument/2006/relationships/hyperlink" Target="https://deitel.com/wp-content/uploads/2020/08/cpphtp10_compiler_exercise.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 O'Fallon</cp:lastModifiedBy>
  <cp:revision>3</cp:revision>
  <dcterms:created xsi:type="dcterms:W3CDTF">2024-04-03T21:39:00Z</dcterms:created>
  <dcterms:modified xsi:type="dcterms:W3CDTF">2024-04-03T21:41:00Z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