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A04FE" w14:textId="77777777" w:rsidR="00BE7648" w:rsidRPr="00D071D0" w:rsidRDefault="00BE7648" w:rsidP="002C7C3E">
      <w:pPr>
        <w:rPr>
          <w:rFonts w:ascii="Trebuchet MS" w:hAnsi="Trebuchet MS"/>
        </w:rPr>
      </w:pPr>
    </w:p>
    <w:p w14:paraId="6ADE515F" w14:textId="521D12CA" w:rsidR="002C7C3E" w:rsidRDefault="00EC0ADA" w:rsidP="002C7C3E">
      <w:pPr>
        <w:jc w:val="center"/>
        <w:rPr>
          <w:rFonts w:ascii="Trebuchet MS" w:hAnsi="Trebuchet MS"/>
          <w:b/>
        </w:rPr>
      </w:pPr>
      <w:r>
        <w:rPr>
          <w:rFonts w:ascii="Trebuchet MS" w:hAnsi="Trebuchet MS"/>
          <w:b/>
        </w:rPr>
        <w:t xml:space="preserve">SOLUTION: </w:t>
      </w:r>
      <w:r w:rsidR="005E533A">
        <w:rPr>
          <w:rFonts w:ascii="Trebuchet MS" w:hAnsi="Trebuchet MS"/>
          <w:b/>
        </w:rPr>
        <w:t xml:space="preserve">Take-Home: </w:t>
      </w:r>
      <w:r w:rsidR="00DC3E51" w:rsidRPr="00D071D0">
        <w:rPr>
          <w:rFonts w:ascii="Trebuchet MS" w:hAnsi="Trebuchet MS"/>
          <w:b/>
        </w:rPr>
        <w:t xml:space="preserve">Quiz </w:t>
      </w:r>
      <w:r w:rsidR="001C4E3D">
        <w:rPr>
          <w:rFonts w:ascii="Trebuchet MS" w:hAnsi="Trebuchet MS"/>
          <w:b/>
        </w:rPr>
        <w:t>4</w:t>
      </w:r>
      <w:r w:rsidR="003D6256" w:rsidRPr="00D071D0">
        <w:rPr>
          <w:rFonts w:ascii="Trebuchet MS" w:hAnsi="Trebuchet MS"/>
          <w:b/>
        </w:rPr>
        <w:t xml:space="preserve"> (15 pts) –</w:t>
      </w:r>
      <w:r w:rsidR="0029024D">
        <w:rPr>
          <w:rFonts w:ascii="Trebuchet MS" w:hAnsi="Trebuchet MS"/>
          <w:b/>
        </w:rPr>
        <w:t xml:space="preserve"> </w:t>
      </w:r>
      <w:r w:rsidR="00A47BA2">
        <w:rPr>
          <w:rFonts w:ascii="Trebuchet MS" w:hAnsi="Trebuchet MS"/>
          <w:b/>
        </w:rPr>
        <w:t xml:space="preserve">OOP </w:t>
      </w:r>
      <w:r w:rsidR="0029024D">
        <w:rPr>
          <w:rFonts w:ascii="Trebuchet MS" w:hAnsi="Trebuchet MS"/>
          <w:b/>
        </w:rPr>
        <w:t>and C++</w:t>
      </w:r>
    </w:p>
    <w:p w14:paraId="6DE4A631" w14:textId="77777777" w:rsidR="00C3122B" w:rsidRDefault="00C3122B" w:rsidP="002C7C3E">
      <w:pPr>
        <w:jc w:val="center"/>
        <w:rPr>
          <w:rFonts w:ascii="Trebuchet MS" w:hAnsi="Trebuchet MS"/>
          <w:b/>
        </w:rPr>
      </w:pPr>
    </w:p>
    <w:p w14:paraId="77C8893A" w14:textId="3FF26422" w:rsidR="008C16F2" w:rsidRDefault="008C16F2" w:rsidP="00EC0ADA">
      <w:pPr>
        <w:rPr>
          <w:rFonts w:ascii="Trebuchet MS" w:hAnsi="Trebuchet MS"/>
          <w:sz w:val="18"/>
          <w:szCs w:val="18"/>
        </w:rPr>
      </w:pPr>
      <w:r>
        <w:rPr>
          <w:rFonts w:ascii="Trebuchet MS" w:hAnsi="Trebuchet MS"/>
          <w:sz w:val="18"/>
          <w:szCs w:val="18"/>
        </w:rPr>
        <w:t xml:space="preserve">Using Canvas </w:t>
      </w:r>
      <w:hyperlink r:id="rId7" w:history="1">
        <w:r>
          <w:rPr>
            <w:rStyle w:val="Hyperlink"/>
            <w:rFonts w:ascii="Trebuchet MS" w:hAnsi="Trebuchet MS"/>
            <w:color w:val="800000"/>
            <w:sz w:val="18"/>
            <w:szCs w:val="18"/>
          </w:rPr>
          <w:t>https://canvas.wsu.edu/</w:t>
        </w:r>
      </w:hyperlink>
      <w:r>
        <w:rPr>
          <w:rFonts w:ascii="Trebuchet MS" w:hAnsi="Trebuchet MS"/>
          <w:sz w:val="18"/>
          <w:szCs w:val="18"/>
        </w:rPr>
        <w:t xml:space="preserve">, please submit your solution to the correct quiz folder. Your solution should be a .pdf file with the name </w:t>
      </w:r>
      <w:bookmarkStart w:id="0" w:name="_Hlk81908182"/>
      <w:r w:rsidRPr="000E6805">
        <w:rPr>
          <w:rFonts w:ascii="Courier New" w:hAnsi="Courier New" w:cs="Courier New"/>
          <w:sz w:val="18"/>
          <w:szCs w:val="18"/>
        </w:rPr>
        <w:t>&lt;your</w:t>
      </w:r>
      <w:r>
        <w:rPr>
          <w:rFonts w:ascii="Courier New" w:hAnsi="Courier New" w:cs="Courier New"/>
          <w:sz w:val="18"/>
          <w:szCs w:val="18"/>
        </w:rPr>
        <w:t xml:space="preserve"> last name&gt;_quiz</w:t>
      </w:r>
      <w:r w:rsidR="00A25DA1">
        <w:rPr>
          <w:rFonts w:ascii="Courier New" w:hAnsi="Courier New" w:cs="Courier New"/>
          <w:sz w:val="18"/>
          <w:szCs w:val="18"/>
        </w:rPr>
        <w:t>4</w:t>
      </w:r>
      <w:r>
        <w:rPr>
          <w:rFonts w:ascii="Courier New" w:hAnsi="Courier New" w:cs="Courier New"/>
          <w:sz w:val="18"/>
          <w:szCs w:val="18"/>
        </w:rPr>
        <w:t xml:space="preserve">.pdf </w:t>
      </w:r>
      <w:bookmarkEnd w:id="0"/>
      <w:r>
        <w:rPr>
          <w:rFonts w:ascii="Trebuchet MS" w:hAnsi="Trebuchet MS"/>
          <w:sz w:val="18"/>
          <w:szCs w:val="18"/>
        </w:rPr>
        <w:t xml:space="preserve">and uploaded. To upload your solution, please navigate to your correct Canvas </w:t>
      </w:r>
      <w:r>
        <w:rPr>
          <w:rFonts w:ascii="Trebuchet MS" w:hAnsi="Trebuchet MS"/>
          <w:b/>
          <w:bCs/>
          <w:i/>
          <w:iCs/>
          <w:sz w:val="18"/>
          <w:szCs w:val="18"/>
        </w:rPr>
        <w:t xml:space="preserve">lab </w:t>
      </w:r>
      <w:r>
        <w:rPr>
          <w:rFonts w:ascii="Trebuchet MS" w:hAnsi="Trebuchet MS"/>
          <w:sz w:val="18"/>
          <w:szCs w:val="18"/>
        </w:rPr>
        <w:t>course space. Select the “Assignments” link in the main left menu bar. Navigate to the correct quiz submission folder. Click the “Start Assignment” button. Click the “Upload File” button. Choose the appropriate .pdf file with your solution. Finally, click the “Submit Assignment” button.</w:t>
      </w:r>
    </w:p>
    <w:p w14:paraId="634577C5" w14:textId="77777777" w:rsidR="00D071D0" w:rsidRDefault="00D071D0" w:rsidP="00D071D0">
      <w:pPr>
        <w:pStyle w:val="Header"/>
        <w:tabs>
          <w:tab w:val="left" w:pos="720"/>
        </w:tabs>
        <w:rPr>
          <w:rFonts w:ascii="Trebuchet MS" w:hAnsi="Trebuchet MS"/>
          <w:b/>
        </w:rPr>
      </w:pPr>
    </w:p>
    <w:p w14:paraId="7B10AA96" w14:textId="43DD679E" w:rsidR="00DC3FEC" w:rsidRDefault="00DC3FEC" w:rsidP="00B9150A">
      <w:pPr>
        <w:pStyle w:val="Header"/>
        <w:numPr>
          <w:ilvl w:val="0"/>
          <w:numId w:val="6"/>
        </w:numPr>
        <w:tabs>
          <w:tab w:val="left" w:pos="720"/>
        </w:tabs>
        <w:rPr>
          <w:rFonts w:ascii="Trebuchet MS" w:hAnsi="Trebuchet MS"/>
        </w:rPr>
      </w:pPr>
      <w:r>
        <w:rPr>
          <w:rFonts w:ascii="Trebuchet MS" w:hAnsi="Trebuchet MS"/>
          <w:b/>
        </w:rPr>
        <w:t>(</w:t>
      </w:r>
      <w:r w:rsidR="00F62742">
        <w:rPr>
          <w:rFonts w:ascii="Trebuchet MS" w:hAnsi="Trebuchet MS"/>
          <w:b/>
        </w:rPr>
        <w:t>4</w:t>
      </w:r>
      <w:r w:rsidRPr="00D071D0">
        <w:rPr>
          <w:rFonts w:ascii="Trebuchet MS" w:hAnsi="Trebuchet MS"/>
          <w:b/>
        </w:rPr>
        <w:t xml:space="preserve"> pts)</w:t>
      </w:r>
      <w:r w:rsidRPr="00D071D0">
        <w:rPr>
          <w:rFonts w:ascii="Trebuchet MS" w:hAnsi="Trebuchet MS"/>
        </w:rPr>
        <w:t xml:space="preserve"> </w:t>
      </w:r>
      <w:r>
        <w:rPr>
          <w:rFonts w:ascii="Trebuchet MS" w:hAnsi="Trebuchet MS"/>
        </w:rPr>
        <w:t xml:space="preserve">What is </w:t>
      </w:r>
      <w:r w:rsidR="00E96E56">
        <w:rPr>
          <w:rFonts w:ascii="Trebuchet MS" w:hAnsi="Trebuchet MS"/>
        </w:rPr>
        <w:t xml:space="preserve">a </w:t>
      </w:r>
      <w:r w:rsidR="006D7838">
        <w:rPr>
          <w:rFonts w:ascii="Trebuchet MS" w:hAnsi="Trebuchet MS"/>
          <w:i/>
        </w:rPr>
        <w:t>class</w:t>
      </w:r>
      <w:r w:rsidR="00EE1391">
        <w:rPr>
          <w:rFonts w:ascii="Trebuchet MS" w:hAnsi="Trebuchet MS"/>
        </w:rPr>
        <w:t>?</w:t>
      </w:r>
      <w:r w:rsidR="00AD5266">
        <w:rPr>
          <w:rFonts w:ascii="Trebuchet MS" w:hAnsi="Trebuchet MS"/>
        </w:rPr>
        <w:t xml:space="preserve"> </w:t>
      </w:r>
      <w:r>
        <w:rPr>
          <w:rFonts w:ascii="Trebuchet MS" w:hAnsi="Trebuchet MS"/>
        </w:rPr>
        <w:t>Explain.</w:t>
      </w:r>
    </w:p>
    <w:p w14:paraId="496D3D85" w14:textId="77777777" w:rsidR="00B9150A" w:rsidRDefault="00B9150A" w:rsidP="00B9150A">
      <w:pPr>
        <w:pStyle w:val="Header"/>
        <w:tabs>
          <w:tab w:val="left" w:pos="720"/>
        </w:tabs>
        <w:ind w:left="720"/>
        <w:rPr>
          <w:rFonts w:ascii="Trebuchet MS" w:hAnsi="Trebuchet MS"/>
          <w:b/>
        </w:rPr>
      </w:pPr>
    </w:p>
    <w:p w14:paraId="6E025CA3" w14:textId="550FC9E6" w:rsidR="00EC0ADA" w:rsidRPr="00EC0ADA" w:rsidRDefault="00EC0ADA" w:rsidP="00EC0ADA">
      <w:pPr>
        <w:pStyle w:val="Header"/>
        <w:tabs>
          <w:tab w:val="left" w:pos="720"/>
        </w:tabs>
        <w:ind w:left="720"/>
        <w:rPr>
          <w:rFonts w:ascii="Trebuchet MS" w:hAnsi="Trebuchet MS"/>
          <w:b/>
          <w:color w:val="800000"/>
        </w:rPr>
      </w:pPr>
      <w:r w:rsidRPr="00EC0ADA">
        <w:rPr>
          <w:rFonts w:ascii="Trebuchet MS" w:hAnsi="Trebuchet MS"/>
          <w:b/>
          <w:color w:val="800000"/>
        </w:rPr>
        <w:t xml:space="preserve">A </w:t>
      </w:r>
      <w:r w:rsidRPr="00EC0ADA">
        <w:rPr>
          <w:rFonts w:ascii="Trebuchet MS" w:hAnsi="Trebuchet MS"/>
          <w:b/>
          <w:i/>
          <w:color w:val="800000"/>
        </w:rPr>
        <w:t>class</w:t>
      </w:r>
      <w:r w:rsidRPr="00EC0ADA">
        <w:rPr>
          <w:rFonts w:ascii="Trebuchet MS" w:hAnsi="Trebuchet MS"/>
          <w:b/>
          <w:color w:val="800000"/>
        </w:rPr>
        <w:t xml:space="preserve"> is an object-oriented (OO) concept which groups (encapsulates) data and procedural abstractions to represent a real-world entity. Data abstractions that are hidden (information hiding) in the class are surrounded by procedural abstractions. In a well-designed class, the only way to access the data/attributes is to use the well-defined procedures/functions/methods that are available. </w:t>
      </w:r>
    </w:p>
    <w:p w14:paraId="0A4866DD" w14:textId="77777777" w:rsidR="00D071D0" w:rsidRDefault="00D071D0" w:rsidP="00D071D0">
      <w:pPr>
        <w:pStyle w:val="Header"/>
        <w:tabs>
          <w:tab w:val="left" w:pos="720"/>
        </w:tabs>
        <w:rPr>
          <w:rFonts w:ascii="Trebuchet MS" w:hAnsi="Trebuchet MS"/>
          <w:b/>
        </w:rPr>
      </w:pPr>
    </w:p>
    <w:p w14:paraId="169EEA1B" w14:textId="2A0B815B" w:rsidR="00D071D0" w:rsidRDefault="00F62742" w:rsidP="00B9150A">
      <w:pPr>
        <w:pStyle w:val="Header"/>
        <w:numPr>
          <w:ilvl w:val="0"/>
          <w:numId w:val="6"/>
        </w:numPr>
        <w:tabs>
          <w:tab w:val="left" w:pos="720"/>
        </w:tabs>
        <w:rPr>
          <w:rFonts w:ascii="Trebuchet MS" w:hAnsi="Trebuchet MS"/>
        </w:rPr>
      </w:pPr>
      <w:r>
        <w:rPr>
          <w:rFonts w:ascii="Trebuchet MS" w:hAnsi="Trebuchet MS"/>
          <w:b/>
        </w:rPr>
        <w:t>(4</w:t>
      </w:r>
      <w:r w:rsidR="00DC3FEC">
        <w:rPr>
          <w:rFonts w:ascii="Trebuchet MS" w:hAnsi="Trebuchet MS"/>
          <w:b/>
        </w:rPr>
        <w:t xml:space="preserve"> pts) </w:t>
      </w:r>
      <w:r w:rsidR="00A25DA1">
        <w:rPr>
          <w:rFonts w:ascii="Trebuchet MS" w:hAnsi="Trebuchet MS"/>
        </w:rPr>
        <w:t xml:space="preserve">What is a </w:t>
      </w:r>
      <w:r w:rsidR="00A25DA1">
        <w:rPr>
          <w:rFonts w:ascii="Trebuchet MS" w:hAnsi="Trebuchet MS"/>
          <w:i/>
          <w:iCs/>
        </w:rPr>
        <w:t>copy</w:t>
      </w:r>
      <w:r w:rsidR="00A25DA1">
        <w:rPr>
          <w:rFonts w:ascii="Trebuchet MS" w:hAnsi="Trebuchet MS"/>
        </w:rPr>
        <w:t xml:space="preserve"> constructor</w:t>
      </w:r>
      <w:r w:rsidR="00AD5266">
        <w:rPr>
          <w:rFonts w:ascii="Trebuchet MS" w:hAnsi="Trebuchet MS"/>
        </w:rPr>
        <w:t>? Explain</w:t>
      </w:r>
      <w:r w:rsidR="00DC3FEC">
        <w:rPr>
          <w:rFonts w:ascii="Trebuchet MS" w:hAnsi="Trebuchet MS"/>
        </w:rPr>
        <w:t>.</w:t>
      </w:r>
    </w:p>
    <w:p w14:paraId="6987BBAA" w14:textId="77777777" w:rsidR="000B2D35" w:rsidRDefault="000B2D35" w:rsidP="00D071D0">
      <w:pPr>
        <w:pStyle w:val="Header"/>
        <w:tabs>
          <w:tab w:val="left" w:pos="720"/>
        </w:tabs>
        <w:rPr>
          <w:rFonts w:ascii="Trebuchet MS" w:hAnsi="Trebuchet MS"/>
        </w:rPr>
      </w:pPr>
    </w:p>
    <w:p w14:paraId="4EF8ECCA" w14:textId="37BB9B4A" w:rsidR="000B2D35" w:rsidRPr="00EC0ADA" w:rsidRDefault="00EC0ADA" w:rsidP="00EC0ADA">
      <w:pPr>
        <w:pStyle w:val="Header"/>
        <w:tabs>
          <w:tab w:val="left" w:pos="720"/>
        </w:tabs>
        <w:ind w:left="720"/>
        <w:rPr>
          <w:rFonts w:ascii="Trebuchet MS" w:hAnsi="Trebuchet MS"/>
          <w:color w:val="800000"/>
        </w:rPr>
      </w:pPr>
      <w:r>
        <w:rPr>
          <w:rFonts w:ascii="Trebuchet MS" w:hAnsi="Trebuchet MS"/>
        </w:rPr>
        <w:tab/>
      </w:r>
      <w:r w:rsidRPr="00EC0ADA">
        <w:rPr>
          <w:rFonts w:ascii="Trebuchet MS" w:hAnsi="Trebuchet MS"/>
          <w:b/>
          <w:color w:val="800000"/>
        </w:rPr>
        <w:t xml:space="preserve">A </w:t>
      </w:r>
      <w:r w:rsidRPr="00EC0ADA">
        <w:rPr>
          <w:rFonts w:ascii="Trebuchet MS" w:hAnsi="Trebuchet MS"/>
          <w:b/>
          <w:i/>
          <w:color w:val="800000"/>
        </w:rPr>
        <w:t>copy constructor</w:t>
      </w:r>
      <w:r w:rsidRPr="00EC0ADA">
        <w:rPr>
          <w:rFonts w:ascii="Trebuchet MS" w:hAnsi="Trebuchet MS"/>
          <w:b/>
          <w:color w:val="800000"/>
        </w:rPr>
        <w:t xml:space="preserve"> makes a </w:t>
      </w:r>
      <w:r w:rsidRPr="00EC0ADA">
        <w:rPr>
          <w:rFonts w:ascii="Trebuchet MS" w:hAnsi="Trebuchet MS"/>
          <w:b/>
          <w:i/>
          <w:iCs/>
          <w:color w:val="800000"/>
        </w:rPr>
        <w:t>copy</w:t>
      </w:r>
      <w:r w:rsidRPr="00EC0ADA">
        <w:rPr>
          <w:rFonts w:ascii="Trebuchet MS" w:hAnsi="Trebuchet MS"/>
          <w:b/>
          <w:color w:val="800000"/>
        </w:rPr>
        <w:t xml:space="preserve"> of an object of the same type. A copy constructor is </w:t>
      </w:r>
      <w:r w:rsidRPr="00EC0ADA">
        <w:rPr>
          <w:rFonts w:ascii="Trebuchet MS" w:hAnsi="Trebuchet MS"/>
          <w:b/>
          <w:i/>
          <w:iCs/>
          <w:color w:val="800000"/>
        </w:rPr>
        <w:t>implicitly</w:t>
      </w:r>
      <w:r w:rsidRPr="00EC0ADA">
        <w:rPr>
          <w:rFonts w:ascii="Trebuchet MS" w:hAnsi="Trebuchet MS"/>
          <w:b/>
          <w:color w:val="800000"/>
        </w:rPr>
        <w:t xml:space="preserve"> invoked when an object is </w:t>
      </w:r>
      <w:r w:rsidRPr="00EC0ADA">
        <w:rPr>
          <w:rFonts w:ascii="Trebuchet MS" w:hAnsi="Trebuchet MS"/>
          <w:b/>
          <w:i/>
          <w:iCs/>
          <w:color w:val="800000"/>
        </w:rPr>
        <w:t>passed-by-value</w:t>
      </w:r>
      <w:r w:rsidRPr="00EC0ADA">
        <w:rPr>
          <w:rFonts w:ascii="Trebuchet MS" w:hAnsi="Trebuchet MS"/>
          <w:b/>
          <w:color w:val="800000"/>
        </w:rPr>
        <w:t xml:space="preserve">! A </w:t>
      </w:r>
      <w:r w:rsidRPr="00EC0ADA">
        <w:rPr>
          <w:rFonts w:ascii="Trebuchet MS" w:hAnsi="Trebuchet MS"/>
          <w:b/>
          <w:i/>
          <w:iCs/>
          <w:color w:val="800000"/>
        </w:rPr>
        <w:t>shallow</w:t>
      </w:r>
      <w:r w:rsidRPr="00EC0ADA">
        <w:rPr>
          <w:rFonts w:ascii="Trebuchet MS" w:hAnsi="Trebuchet MS"/>
          <w:b/>
          <w:color w:val="800000"/>
        </w:rPr>
        <w:t xml:space="preserve"> copy is made if only the data members are copied directly over to the object. A </w:t>
      </w:r>
      <w:r w:rsidRPr="00EC0ADA">
        <w:rPr>
          <w:rFonts w:ascii="Trebuchet MS" w:hAnsi="Trebuchet MS"/>
          <w:b/>
          <w:i/>
          <w:iCs/>
          <w:color w:val="800000"/>
        </w:rPr>
        <w:t>deep</w:t>
      </w:r>
      <w:r w:rsidRPr="00EC0ADA">
        <w:rPr>
          <w:rFonts w:ascii="Trebuchet MS" w:hAnsi="Trebuchet MS"/>
          <w:b/>
          <w:color w:val="800000"/>
        </w:rPr>
        <w:t xml:space="preserve"> copy is made if new memory is allocated for each of the data members. For example, if we have a linked list of nodes that were allocated on the heap, to make a </w:t>
      </w:r>
      <w:r w:rsidRPr="00EC0ADA">
        <w:rPr>
          <w:rFonts w:ascii="Trebuchet MS" w:hAnsi="Trebuchet MS"/>
          <w:b/>
          <w:i/>
          <w:color w:val="800000"/>
        </w:rPr>
        <w:t>deep</w:t>
      </w:r>
      <w:r w:rsidRPr="00EC0ADA">
        <w:rPr>
          <w:rFonts w:ascii="Trebuchet MS" w:hAnsi="Trebuchet MS"/>
          <w:b/>
          <w:color w:val="800000"/>
        </w:rPr>
        <w:t xml:space="preserve"> copy we would need to allocate new nodes and copy the data from the first list’s nodes into the newly allocated nodes belonging to the second list. A </w:t>
      </w:r>
      <w:r w:rsidRPr="00EC0ADA">
        <w:rPr>
          <w:rFonts w:ascii="Trebuchet MS" w:hAnsi="Trebuchet MS"/>
          <w:b/>
          <w:i/>
          <w:color w:val="800000"/>
        </w:rPr>
        <w:t>shallow</w:t>
      </w:r>
      <w:r w:rsidRPr="00EC0ADA">
        <w:rPr>
          <w:rFonts w:ascii="Trebuchet MS" w:hAnsi="Trebuchet MS"/>
          <w:b/>
          <w:color w:val="800000"/>
        </w:rPr>
        <w:t xml:space="preserve"> copy would just copy the head pointer member of the first list into the head pointer member of the second list.</w:t>
      </w:r>
    </w:p>
    <w:p w14:paraId="3EA0E650" w14:textId="77777777" w:rsidR="000B2D35" w:rsidRDefault="000B2D35" w:rsidP="00D071D0">
      <w:pPr>
        <w:pStyle w:val="Header"/>
        <w:tabs>
          <w:tab w:val="left" w:pos="720"/>
        </w:tabs>
        <w:rPr>
          <w:rFonts w:ascii="Trebuchet MS" w:hAnsi="Trebuchet MS"/>
        </w:rPr>
      </w:pPr>
    </w:p>
    <w:p w14:paraId="3DB0583D" w14:textId="6B74C71A" w:rsidR="000B2D35" w:rsidRPr="00F62742" w:rsidRDefault="00F62742" w:rsidP="00B9150A">
      <w:pPr>
        <w:pStyle w:val="Header"/>
        <w:numPr>
          <w:ilvl w:val="0"/>
          <w:numId w:val="6"/>
        </w:numPr>
        <w:tabs>
          <w:tab w:val="left" w:pos="720"/>
        </w:tabs>
        <w:rPr>
          <w:rFonts w:ascii="Trebuchet MS" w:hAnsi="Trebuchet MS"/>
          <w:b/>
        </w:rPr>
      </w:pPr>
      <w:r>
        <w:rPr>
          <w:rFonts w:ascii="Trebuchet MS" w:hAnsi="Trebuchet MS"/>
          <w:b/>
        </w:rPr>
        <w:t>(4</w:t>
      </w:r>
      <w:r w:rsidR="000B2D35" w:rsidRPr="00D071D0">
        <w:rPr>
          <w:rFonts w:ascii="Trebuchet MS" w:hAnsi="Trebuchet MS"/>
          <w:b/>
        </w:rPr>
        <w:t xml:space="preserve"> pts)</w:t>
      </w:r>
      <w:r w:rsidR="000B2D35" w:rsidRPr="00D071D0">
        <w:rPr>
          <w:rFonts w:ascii="Trebuchet MS" w:hAnsi="Trebuchet MS"/>
        </w:rPr>
        <w:t xml:space="preserve"> </w:t>
      </w:r>
      <w:r w:rsidR="00E9736C">
        <w:rPr>
          <w:rFonts w:ascii="Trebuchet MS" w:hAnsi="Trebuchet MS"/>
        </w:rPr>
        <w:t xml:space="preserve">What is </w:t>
      </w:r>
      <w:r w:rsidR="006D7838">
        <w:rPr>
          <w:rFonts w:ascii="Trebuchet MS" w:hAnsi="Trebuchet MS"/>
          <w:i/>
        </w:rPr>
        <w:t>encapsulation</w:t>
      </w:r>
      <w:r w:rsidR="00B92438">
        <w:rPr>
          <w:rFonts w:ascii="Trebuchet MS" w:hAnsi="Trebuchet MS"/>
        </w:rPr>
        <w:t>? Explain.</w:t>
      </w:r>
    </w:p>
    <w:p w14:paraId="7EAF69B8" w14:textId="5A2D552F" w:rsidR="00F62742" w:rsidRDefault="00F62742" w:rsidP="00EC0ADA">
      <w:pPr>
        <w:pStyle w:val="Header"/>
        <w:tabs>
          <w:tab w:val="left" w:pos="720"/>
        </w:tabs>
        <w:rPr>
          <w:rFonts w:ascii="Trebuchet MS" w:hAnsi="Trebuchet MS"/>
          <w:b/>
        </w:rPr>
      </w:pPr>
    </w:p>
    <w:p w14:paraId="2A77B9D9" w14:textId="19F500E7" w:rsidR="00F62742" w:rsidRPr="00EC0ADA" w:rsidRDefault="00EC0ADA" w:rsidP="00F62742">
      <w:pPr>
        <w:pStyle w:val="Header"/>
        <w:tabs>
          <w:tab w:val="left" w:pos="720"/>
        </w:tabs>
        <w:ind w:left="720"/>
        <w:rPr>
          <w:rFonts w:ascii="Trebuchet MS" w:hAnsi="Trebuchet MS"/>
          <w:b/>
          <w:color w:val="800000"/>
        </w:rPr>
      </w:pPr>
      <w:r w:rsidRPr="00EC0ADA">
        <w:rPr>
          <w:rFonts w:ascii="Trebuchet MS" w:hAnsi="Trebuchet MS"/>
          <w:b/>
          <w:i/>
          <w:color w:val="800000"/>
        </w:rPr>
        <w:t>Encapsulation</w:t>
      </w:r>
      <w:r w:rsidRPr="00EC0ADA">
        <w:rPr>
          <w:rFonts w:ascii="Trebuchet MS" w:hAnsi="Trebuchet MS"/>
          <w:b/>
          <w:color w:val="800000"/>
        </w:rPr>
        <w:t xml:space="preserve"> is a way of organizing or wrapping of data/attributes and methods/oper</w:t>
      </w:r>
      <w:bookmarkStart w:id="1" w:name="_GoBack"/>
      <w:bookmarkEnd w:id="1"/>
      <w:r w:rsidRPr="00EC0ADA">
        <w:rPr>
          <w:rFonts w:ascii="Trebuchet MS" w:hAnsi="Trebuchet MS"/>
          <w:b/>
          <w:color w:val="800000"/>
        </w:rPr>
        <w:t>ations into a structure (or capsule). Objects naturally impose encapsulation – attributes and operations are closely tied together.</w:t>
      </w:r>
    </w:p>
    <w:p w14:paraId="05E871ED" w14:textId="78867B19" w:rsidR="00F62742" w:rsidRPr="00F62742" w:rsidRDefault="00F62742" w:rsidP="00EC0ADA">
      <w:pPr>
        <w:pStyle w:val="Header"/>
        <w:tabs>
          <w:tab w:val="left" w:pos="720"/>
        </w:tabs>
        <w:rPr>
          <w:rFonts w:ascii="Trebuchet MS" w:hAnsi="Trebuchet MS"/>
          <w:b/>
        </w:rPr>
      </w:pPr>
    </w:p>
    <w:p w14:paraId="416740E7" w14:textId="17C519D2" w:rsidR="00F62742" w:rsidRPr="00D071D0" w:rsidRDefault="00F62742" w:rsidP="00B9150A">
      <w:pPr>
        <w:pStyle w:val="Header"/>
        <w:numPr>
          <w:ilvl w:val="0"/>
          <w:numId w:val="6"/>
        </w:numPr>
        <w:tabs>
          <w:tab w:val="left" w:pos="720"/>
        </w:tabs>
        <w:rPr>
          <w:rFonts w:ascii="Trebuchet MS" w:hAnsi="Trebuchet MS"/>
          <w:b/>
        </w:rPr>
      </w:pPr>
      <w:r>
        <w:rPr>
          <w:rFonts w:ascii="Trebuchet MS" w:hAnsi="Trebuchet MS"/>
          <w:b/>
        </w:rPr>
        <w:t xml:space="preserve">(3 pts) </w:t>
      </w:r>
      <w:r>
        <w:rPr>
          <w:rFonts w:ascii="Trebuchet MS" w:hAnsi="Trebuchet MS"/>
        </w:rPr>
        <w:t xml:space="preserve">What </w:t>
      </w:r>
      <w:r w:rsidR="00EE1391">
        <w:rPr>
          <w:rFonts w:ascii="Trebuchet MS" w:hAnsi="Trebuchet MS"/>
        </w:rPr>
        <w:t>is</w:t>
      </w:r>
      <w:r w:rsidR="006D7838">
        <w:rPr>
          <w:rFonts w:ascii="Trebuchet MS" w:hAnsi="Trebuchet MS"/>
        </w:rPr>
        <w:t xml:space="preserve"> </w:t>
      </w:r>
      <w:r w:rsidR="0022764F" w:rsidRPr="0022764F">
        <w:rPr>
          <w:rFonts w:ascii="Trebuchet MS" w:hAnsi="Trebuchet MS" w:cs="Courier New"/>
          <w:i/>
          <w:iCs/>
        </w:rPr>
        <w:t>function overloading</w:t>
      </w:r>
      <w:r>
        <w:rPr>
          <w:rFonts w:ascii="Trebuchet MS" w:hAnsi="Trebuchet MS"/>
        </w:rPr>
        <w:t>? Explain.</w:t>
      </w:r>
    </w:p>
    <w:p w14:paraId="3131B36A" w14:textId="77777777" w:rsidR="000B2D35" w:rsidRPr="00EC0ADA" w:rsidRDefault="000B2D35" w:rsidP="00D071D0">
      <w:pPr>
        <w:pStyle w:val="Header"/>
        <w:tabs>
          <w:tab w:val="left" w:pos="720"/>
        </w:tabs>
        <w:rPr>
          <w:rFonts w:ascii="Trebuchet MS" w:hAnsi="Trebuchet MS"/>
          <w:b/>
          <w:color w:val="A50021"/>
          <w:sz w:val="28"/>
        </w:rPr>
      </w:pPr>
    </w:p>
    <w:p w14:paraId="53A996AE" w14:textId="672204B5" w:rsidR="0068514F" w:rsidRPr="00EC0ADA" w:rsidRDefault="00EC0ADA" w:rsidP="00EC0ADA">
      <w:pPr>
        <w:ind w:left="720"/>
        <w:rPr>
          <w:rFonts w:ascii="Trebuchet MS" w:hAnsi="Trebuchet MS"/>
          <w:b/>
          <w:color w:val="800000"/>
          <w:szCs w:val="22"/>
        </w:rPr>
      </w:pPr>
      <w:r w:rsidRPr="00EC0ADA">
        <w:rPr>
          <w:rFonts w:ascii="Trebuchet MS" w:hAnsi="Trebuchet MS"/>
          <w:b/>
          <w:i/>
          <w:color w:val="800000"/>
          <w:szCs w:val="22"/>
        </w:rPr>
        <w:t>Function overloading</w:t>
      </w:r>
      <w:r w:rsidRPr="00EC0ADA">
        <w:rPr>
          <w:rFonts w:ascii="Trebuchet MS" w:hAnsi="Trebuchet MS"/>
          <w:b/>
          <w:color w:val="800000"/>
          <w:szCs w:val="22"/>
        </w:rPr>
        <w:t xml:space="preserve"> is the capability to define more than one function with the same name as long as these functions have a different set of parameters, including number and/or types.</w:t>
      </w:r>
    </w:p>
    <w:sectPr w:rsidR="0068514F" w:rsidRPr="00EC0AD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A736F" w14:textId="77777777" w:rsidR="001A17F8" w:rsidRDefault="001A17F8">
      <w:r>
        <w:separator/>
      </w:r>
    </w:p>
  </w:endnote>
  <w:endnote w:type="continuationSeparator" w:id="0">
    <w:p w14:paraId="26647C35" w14:textId="77777777" w:rsidR="001A17F8" w:rsidRDefault="001A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B133" w14:textId="77777777" w:rsidR="00840E14" w:rsidRPr="002C7C3E" w:rsidRDefault="00840E14">
    <w:pPr>
      <w:pStyle w:val="Footer"/>
      <w:rPr>
        <w:color w:val="990033"/>
      </w:rPr>
    </w:pPr>
    <w:r w:rsidRPr="002C7C3E">
      <w:rPr>
        <w:color w:val="990033"/>
      </w:rPr>
      <w:t>Instructor: Andrew S. O’Fallon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A3F36" w14:textId="77777777" w:rsidR="001A17F8" w:rsidRDefault="001A17F8">
      <w:r>
        <w:separator/>
      </w:r>
    </w:p>
  </w:footnote>
  <w:footnote w:type="continuationSeparator" w:id="0">
    <w:p w14:paraId="0FBF169F" w14:textId="77777777" w:rsidR="001A17F8" w:rsidRDefault="001A17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C8E7" w14:textId="77777777" w:rsidR="00840E14" w:rsidRPr="00DD7DD1" w:rsidRDefault="00840E14" w:rsidP="002C7C3E">
    <w:r>
      <w:rPr>
        <w:color w:val="990033"/>
      </w:rPr>
      <w:t>CptS 122</w:t>
    </w:r>
    <w:r w:rsidRPr="002C7C3E">
      <w:rPr>
        <w:color w:val="990033"/>
      </w:rPr>
      <w:t xml:space="preserve"> – </w:t>
    </w:r>
    <w:r>
      <w:rPr>
        <w:color w:val="990033"/>
      </w:rPr>
      <w:t>Data Structures</w:t>
    </w:r>
    <w:r>
      <w:t xml:space="preserve">                                                      </w:t>
    </w:r>
    <w:r w:rsidR="00273D3D" w:rsidRPr="00DD7DD1">
      <w:rPr>
        <w:noProof/>
      </w:rPr>
      <w:drawing>
        <wp:inline distT="0" distB="0" distL="0" distR="0" wp14:anchorId="69F39639" wp14:editId="40D6F5BA">
          <wp:extent cx="551815" cy="353695"/>
          <wp:effectExtent l="0" t="0" r="0" b="0"/>
          <wp:docPr id="1" name="Picture 1" descr="co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353695"/>
                  </a:xfrm>
                  <a:prstGeom prst="rect">
                    <a:avLst/>
                  </a:prstGeom>
                  <a:noFill/>
                  <a:ln>
                    <a:noFill/>
                  </a:ln>
                </pic:spPr>
              </pic:pic>
            </a:graphicData>
          </a:graphic>
        </wp:inline>
      </w:drawing>
    </w:r>
  </w:p>
  <w:p w14:paraId="5A6311AB" w14:textId="21DB8D3C" w:rsidR="00840E14" w:rsidRDefault="00143F41" w:rsidP="002C7C3E">
    <w:r>
      <w:t xml:space="preserve">February </w:t>
    </w:r>
    <w:r w:rsidR="0022764F">
      <w:t>16</w:t>
    </w:r>
    <w:r>
      <w:t>, 202</w:t>
    </w:r>
    <w:r w:rsidR="0022764F">
      <w:t>4</w:t>
    </w:r>
  </w:p>
  <w:p w14:paraId="25A9BF77" w14:textId="77777777" w:rsidR="00840E14" w:rsidRDefault="00840E14" w:rsidP="002C7C3E"/>
  <w:p w14:paraId="7C22F2BF" w14:textId="77777777" w:rsidR="00840E14" w:rsidRPr="000D7B1F" w:rsidRDefault="00840E14" w:rsidP="002C7C3E">
    <w:pPr>
      <w:rPr>
        <w:sz w:val="20"/>
        <w:szCs w:val="20"/>
      </w:rPr>
    </w:pPr>
    <w:r w:rsidRPr="000D7B1F">
      <w:rPr>
        <w:sz w:val="20"/>
        <w:szCs w:val="20"/>
      </w:rPr>
      <w:t>Your Name: ___________________</w:t>
    </w:r>
    <w:r>
      <w:rPr>
        <w:sz w:val="20"/>
        <w:szCs w:val="20"/>
      </w:rPr>
      <w:t>_____</w:t>
    </w:r>
    <w:r w:rsidRPr="000D7B1F">
      <w:rPr>
        <w:sz w:val="20"/>
        <w:szCs w:val="20"/>
      </w:rPr>
      <w:t>___              TA’s Name: ____</w:t>
    </w:r>
    <w:r>
      <w:rPr>
        <w:sz w:val="20"/>
        <w:szCs w:val="20"/>
      </w:rPr>
      <w:t>_____</w:t>
    </w:r>
    <w:r w:rsidRPr="000D7B1F">
      <w:rPr>
        <w:sz w:val="20"/>
        <w:szCs w:val="20"/>
      </w:rPr>
      <w:t>__________________</w:t>
    </w:r>
  </w:p>
  <w:p w14:paraId="63C78444" w14:textId="77777777" w:rsidR="00840E14" w:rsidRPr="000D7B1F" w:rsidRDefault="00840E14" w:rsidP="002C7C3E">
    <w:pPr>
      <w:rPr>
        <w:b/>
        <w:sz w:val="20"/>
        <w:szCs w:val="20"/>
      </w:rPr>
    </w:pPr>
    <w:r>
      <w:rPr>
        <w:sz w:val="20"/>
        <w:szCs w:val="20"/>
      </w:rPr>
      <w:t xml:space="preserve">ID#:       </w:t>
    </w:r>
    <w:r w:rsidRPr="000D7B1F">
      <w:rPr>
        <w:sz w:val="20"/>
        <w:szCs w:val="20"/>
      </w:rPr>
      <w:t xml:space="preserve"> </w:t>
    </w:r>
    <w:r>
      <w:rPr>
        <w:sz w:val="20"/>
        <w:szCs w:val="20"/>
      </w:rPr>
      <w:t xml:space="preserve">   </w:t>
    </w:r>
    <w:r w:rsidRPr="000D7B1F">
      <w:rPr>
        <w:sz w:val="20"/>
        <w:szCs w:val="20"/>
      </w:rPr>
      <w:t xml:space="preserve">   </w:t>
    </w:r>
    <w:r>
      <w:rPr>
        <w:sz w:val="20"/>
        <w:szCs w:val="20"/>
      </w:rPr>
      <w:t>______</w:t>
    </w:r>
    <w:r w:rsidRPr="000D7B1F">
      <w:rPr>
        <w:sz w:val="20"/>
        <w:szCs w:val="20"/>
      </w:rPr>
      <w:t>__</w:t>
    </w:r>
    <w:r>
      <w:rPr>
        <w:sz w:val="20"/>
        <w:szCs w:val="20"/>
      </w:rPr>
      <w:t>_</w:t>
    </w:r>
    <w:r w:rsidRPr="000D7B1F">
      <w:rPr>
        <w:sz w:val="20"/>
        <w:szCs w:val="20"/>
      </w:rPr>
      <w:t>_</w:t>
    </w:r>
    <w:r>
      <w:rPr>
        <w:sz w:val="20"/>
        <w:szCs w:val="20"/>
      </w:rPr>
      <w:t xml:space="preserve">_________________              </w:t>
    </w:r>
    <w:r w:rsidRPr="000D7B1F">
      <w:rPr>
        <w:sz w:val="20"/>
        <w:szCs w:val="20"/>
      </w:rPr>
      <w:t>Section #:    _</w:t>
    </w:r>
    <w:r>
      <w:rPr>
        <w:sz w:val="20"/>
        <w:szCs w:val="20"/>
      </w:rPr>
      <w:t>_____</w:t>
    </w:r>
    <w:r w:rsidRPr="000D7B1F">
      <w:rPr>
        <w:sz w:val="20"/>
        <w:szCs w:val="20"/>
      </w:rPr>
      <w:t>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885"/>
    <w:multiLevelType w:val="hybridMultilevel"/>
    <w:tmpl w:val="0F1AA244"/>
    <w:lvl w:ilvl="0" w:tplc="7F20620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5F6831"/>
    <w:multiLevelType w:val="hybridMultilevel"/>
    <w:tmpl w:val="E00E2F50"/>
    <w:lvl w:ilvl="0" w:tplc="C644DC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77639"/>
    <w:multiLevelType w:val="hybridMultilevel"/>
    <w:tmpl w:val="B2E8DF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EE58CC"/>
    <w:multiLevelType w:val="hybridMultilevel"/>
    <w:tmpl w:val="E3A4B3A0"/>
    <w:lvl w:ilvl="0" w:tplc="8C08A5C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B6A2F08"/>
    <w:multiLevelType w:val="hybridMultilevel"/>
    <w:tmpl w:val="E542D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DA62D3"/>
    <w:multiLevelType w:val="hybridMultilevel"/>
    <w:tmpl w:val="1FD8FF4C"/>
    <w:lvl w:ilvl="0" w:tplc="0409000F">
      <w:start w:val="3"/>
      <w:numFmt w:val="decimal"/>
      <w:lvlText w:val="%1."/>
      <w:lvlJc w:val="left"/>
      <w:pPr>
        <w:tabs>
          <w:tab w:val="num" w:pos="360"/>
        </w:tabs>
        <w:ind w:left="360" w:hanging="360"/>
      </w:pPr>
      <w:rPr>
        <w:rFonts w:hint="default"/>
      </w:rPr>
    </w:lvl>
    <w:lvl w:ilvl="1" w:tplc="CFD0072A">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48"/>
    <w:rsid w:val="000146DD"/>
    <w:rsid w:val="00046EB9"/>
    <w:rsid w:val="00083E26"/>
    <w:rsid w:val="0009058B"/>
    <w:rsid w:val="000B2D35"/>
    <w:rsid w:val="000C5704"/>
    <w:rsid w:val="000D59A4"/>
    <w:rsid w:val="000D7B1F"/>
    <w:rsid w:val="000F7CB2"/>
    <w:rsid w:val="00143F41"/>
    <w:rsid w:val="00194A1E"/>
    <w:rsid w:val="001A17F8"/>
    <w:rsid w:val="001C4510"/>
    <w:rsid w:val="001C4E3D"/>
    <w:rsid w:val="001D25F8"/>
    <w:rsid w:val="001E0744"/>
    <w:rsid w:val="001E5322"/>
    <w:rsid w:val="001F2A57"/>
    <w:rsid w:val="0022764F"/>
    <w:rsid w:val="002435AF"/>
    <w:rsid w:val="00244E37"/>
    <w:rsid w:val="0026074F"/>
    <w:rsid w:val="00273D3D"/>
    <w:rsid w:val="0029024D"/>
    <w:rsid w:val="002A3207"/>
    <w:rsid w:val="002B56C0"/>
    <w:rsid w:val="002C1298"/>
    <w:rsid w:val="002C1CAD"/>
    <w:rsid w:val="002C2F36"/>
    <w:rsid w:val="002C7C3E"/>
    <w:rsid w:val="00332FC3"/>
    <w:rsid w:val="00352D0C"/>
    <w:rsid w:val="00362A00"/>
    <w:rsid w:val="003C57C4"/>
    <w:rsid w:val="003D6256"/>
    <w:rsid w:val="004101A3"/>
    <w:rsid w:val="004156EA"/>
    <w:rsid w:val="004257FB"/>
    <w:rsid w:val="004D5942"/>
    <w:rsid w:val="004E1386"/>
    <w:rsid w:val="0051121F"/>
    <w:rsid w:val="00537076"/>
    <w:rsid w:val="005642E5"/>
    <w:rsid w:val="005701DC"/>
    <w:rsid w:val="00586D35"/>
    <w:rsid w:val="00592D0A"/>
    <w:rsid w:val="005B66AD"/>
    <w:rsid w:val="005C1B06"/>
    <w:rsid w:val="005E533A"/>
    <w:rsid w:val="005F2583"/>
    <w:rsid w:val="00631CEB"/>
    <w:rsid w:val="006460D7"/>
    <w:rsid w:val="0068138D"/>
    <w:rsid w:val="0068514F"/>
    <w:rsid w:val="006A1834"/>
    <w:rsid w:val="006D7838"/>
    <w:rsid w:val="006E3382"/>
    <w:rsid w:val="006E6178"/>
    <w:rsid w:val="006F40CD"/>
    <w:rsid w:val="00721A38"/>
    <w:rsid w:val="00724E9C"/>
    <w:rsid w:val="00756168"/>
    <w:rsid w:val="00794E1E"/>
    <w:rsid w:val="007F27DD"/>
    <w:rsid w:val="00840E14"/>
    <w:rsid w:val="008C16F2"/>
    <w:rsid w:val="008E2676"/>
    <w:rsid w:val="008E3480"/>
    <w:rsid w:val="009000F6"/>
    <w:rsid w:val="009267F8"/>
    <w:rsid w:val="00926F2F"/>
    <w:rsid w:val="009A7AF6"/>
    <w:rsid w:val="009B5271"/>
    <w:rsid w:val="009B668E"/>
    <w:rsid w:val="009C6EA9"/>
    <w:rsid w:val="00A25DA1"/>
    <w:rsid w:val="00A35499"/>
    <w:rsid w:val="00A444E2"/>
    <w:rsid w:val="00A47BA2"/>
    <w:rsid w:val="00A771AD"/>
    <w:rsid w:val="00A95A99"/>
    <w:rsid w:val="00AD5266"/>
    <w:rsid w:val="00B136B6"/>
    <w:rsid w:val="00B13767"/>
    <w:rsid w:val="00B42FD2"/>
    <w:rsid w:val="00B67209"/>
    <w:rsid w:val="00B9150A"/>
    <w:rsid w:val="00B92438"/>
    <w:rsid w:val="00BB038D"/>
    <w:rsid w:val="00BB6799"/>
    <w:rsid w:val="00BC51B4"/>
    <w:rsid w:val="00BE7648"/>
    <w:rsid w:val="00C237C4"/>
    <w:rsid w:val="00C3122B"/>
    <w:rsid w:val="00CC198E"/>
    <w:rsid w:val="00CE43DC"/>
    <w:rsid w:val="00D071D0"/>
    <w:rsid w:val="00D42B2C"/>
    <w:rsid w:val="00D665BC"/>
    <w:rsid w:val="00D72E9A"/>
    <w:rsid w:val="00DC12F1"/>
    <w:rsid w:val="00DC3E51"/>
    <w:rsid w:val="00DC3FEC"/>
    <w:rsid w:val="00DD3351"/>
    <w:rsid w:val="00DD7DD1"/>
    <w:rsid w:val="00DF0AB2"/>
    <w:rsid w:val="00DF36D4"/>
    <w:rsid w:val="00E150E4"/>
    <w:rsid w:val="00E42877"/>
    <w:rsid w:val="00E67C95"/>
    <w:rsid w:val="00E731C3"/>
    <w:rsid w:val="00E96E56"/>
    <w:rsid w:val="00E9736C"/>
    <w:rsid w:val="00EC0ADA"/>
    <w:rsid w:val="00EE1391"/>
    <w:rsid w:val="00EE1670"/>
    <w:rsid w:val="00EE4352"/>
    <w:rsid w:val="00EE6F65"/>
    <w:rsid w:val="00F42712"/>
    <w:rsid w:val="00F62742"/>
    <w:rsid w:val="00FB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BACCE"/>
  <w15:chartTrackingRefBased/>
  <w15:docId w15:val="{25A077E2-E177-43FE-8D41-850E3140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7C3E"/>
    <w:pPr>
      <w:tabs>
        <w:tab w:val="center" w:pos="4320"/>
        <w:tab w:val="right" w:pos="8640"/>
      </w:tabs>
    </w:pPr>
  </w:style>
  <w:style w:type="paragraph" w:styleId="Footer">
    <w:name w:val="footer"/>
    <w:basedOn w:val="Normal"/>
    <w:rsid w:val="002C7C3E"/>
    <w:pPr>
      <w:tabs>
        <w:tab w:val="center" w:pos="4320"/>
        <w:tab w:val="right" w:pos="8640"/>
      </w:tabs>
    </w:pPr>
  </w:style>
  <w:style w:type="character" w:styleId="Hyperlink">
    <w:name w:val="Hyperlink"/>
    <w:rsid w:val="00EE6F65"/>
    <w:rPr>
      <w:strike w:val="0"/>
      <w:dstrike w:val="0"/>
      <w:color w:val="0074E8"/>
      <w:u w:val="none"/>
      <w:effect w:val="none"/>
    </w:rPr>
  </w:style>
  <w:style w:type="paragraph" w:styleId="NormalWeb">
    <w:name w:val="Normal (Web)"/>
    <w:basedOn w:val="Normal"/>
    <w:rsid w:val="00EE6F65"/>
    <w:pPr>
      <w:spacing w:before="100" w:beforeAutospacing="1" w:after="100" w:afterAutospacing="1"/>
    </w:pPr>
  </w:style>
  <w:style w:type="paragraph" w:styleId="BalloonText">
    <w:name w:val="Balloon Text"/>
    <w:basedOn w:val="Normal"/>
    <w:semiHidden/>
    <w:rsid w:val="00EE1670"/>
    <w:rPr>
      <w:rFonts w:ascii="Tahoma" w:hAnsi="Tahoma" w:cs="Tahoma"/>
      <w:sz w:val="16"/>
      <w:szCs w:val="16"/>
    </w:rPr>
  </w:style>
  <w:style w:type="character" w:customStyle="1" w:styleId="HeaderChar">
    <w:name w:val="Header Char"/>
    <w:basedOn w:val="DefaultParagraphFont"/>
    <w:link w:val="Header"/>
    <w:rsid w:val="00EC0A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4802">
      <w:bodyDiv w:val="1"/>
      <w:marLeft w:val="0"/>
      <w:marRight w:val="0"/>
      <w:marTop w:val="0"/>
      <w:marBottom w:val="0"/>
      <w:divBdr>
        <w:top w:val="none" w:sz="0" w:space="0" w:color="auto"/>
        <w:left w:val="none" w:sz="0" w:space="0" w:color="auto"/>
        <w:bottom w:val="none" w:sz="0" w:space="0" w:color="auto"/>
        <w:right w:val="none" w:sz="0" w:space="0" w:color="auto"/>
      </w:divBdr>
    </w:div>
    <w:div w:id="1859275762">
      <w:bodyDiv w:val="1"/>
      <w:marLeft w:val="0"/>
      <w:marRight w:val="0"/>
      <w:marTop w:val="0"/>
      <w:marBottom w:val="0"/>
      <w:divBdr>
        <w:top w:val="none" w:sz="0" w:space="0" w:color="auto"/>
        <w:left w:val="none" w:sz="0" w:space="0" w:color="auto"/>
        <w:bottom w:val="none" w:sz="0" w:space="0" w:color="auto"/>
        <w:right w:val="none" w:sz="0" w:space="0" w:color="auto"/>
      </w:divBdr>
      <w:divsChild>
        <w:div w:id="15520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nva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Quiz 3</vt:lpstr>
    </vt:vector>
  </TitlesOfParts>
  <Company> </Company>
  <LinksUpToDate>false</LinksUpToDate>
  <CharactersWithSpaces>2270</CharactersWithSpaces>
  <SharedDoc>false</SharedDoc>
  <HLinks>
    <vt:vector size="6" baseType="variant">
      <vt:variant>
        <vt:i4>6750267</vt:i4>
      </vt:variant>
      <vt:variant>
        <vt:i4>0</vt:i4>
      </vt:variant>
      <vt:variant>
        <vt:i4>0</vt:i4>
      </vt:variant>
      <vt:variant>
        <vt:i4>5</vt:i4>
      </vt:variant>
      <vt:variant>
        <vt:lpwstr>https://canvas.wsu.edu/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3</dc:title>
  <dc:subject/>
  <dc:creator>aofallon</dc:creator>
  <cp:keywords/>
  <dc:description/>
  <cp:lastModifiedBy>auser</cp:lastModifiedBy>
  <cp:revision>3</cp:revision>
  <cp:lastPrinted>2018-02-16T22:30:00Z</cp:lastPrinted>
  <dcterms:created xsi:type="dcterms:W3CDTF">2024-02-23T19:17:00Z</dcterms:created>
  <dcterms:modified xsi:type="dcterms:W3CDTF">2024-02-23T19:23:00Z</dcterms:modified>
</cp:coreProperties>
</file>